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0" w:type="dxa"/>
        <w:shd w:val="clear" w:color="auto" w:fill="D8CCA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6603"/>
      </w:tblGrid>
      <w:tr w:rsidR="008C2D9B" w:rsidRPr="008C2D9B" w:rsidTr="008C2D9B">
        <w:trPr>
          <w:trHeight w:val="420"/>
          <w:tblCellSpacing w:w="0" w:type="dxa"/>
        </w:trPr>
        <w:tc>
          <w:tcPr>
            <w:tcW w:w="4170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before="100" w:beforeAutospacing="1" w:after="100" w:afterAutospacing="1" w:line="240" w:lineRule="auto"/>
              <w:ind w:firstLine="142"/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</w:pPr>
            <w:r w:rsidRPr="008C2D9B"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  <w:t>Сборки резистивные</w:t>
            </w:r>
          </w:p>
        </w:tc>
        <w:tc>
          <w:tcPr>
            <w:tcW w:w="6603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95778"/>
                <w:sz w:val="24"/>
                <w:szCs w:val="24"/>
                <w:lang w:eastAsia="ru-RU"/>
              </w:rPr>
            </w:pPr>
          </w:p>
        </w:tc>
      </w:tr>
    </w:tbl>
    <w:p w:rsidR="003E19C2" w:rsidRDefault="003E19C2" w:rsidP="008C2D9B">
      <w:pPr>
        <w:spacing w:after="0"/>
      </w:pPr>
    </w:p>
    <w:tbl>
      <w:tblPr>
        <w:tblW w:w="10773" w:type="dxa"/>
        <w:tblCellSpacing w:w="0" w:type="dxa"/>
        <w:shd w:val="clear" w:color="auto" w:fill="D8CCA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7582"/>
      </w:tblGrid>
      <w:tr w:rsidR="008C2D9B" w:rsidRPr="008C2D9B" w:rsidTr="008C2D9B">
        <w:trPr>
          <w:tblCellSpacing w:w="0" w:type="dxa"/>
        </w:trPr>
        <w:tc>
          <w:tcPr>
            <w:tcW w:w="10773" w:type="dxa"/>
            <w:gridSpan w:val="2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t>Сборка резистивная СР-350-00:</w:t>
            </w:r>
          </w:p>
        </w:tc>
      </w:tr>
      <w:tr w:rsidR="008C2D9B" w:rsidRPr="008C2D9B" w:rsidTr="008C2D9B">
        <w:trPr>
          <w:tblCellSpacing w:w="0" w:type="dxa"/>
        </w:trPr>
        <w:tc>
          <w:tcPr>
            <w:tcW w:w="3191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561975"/>
                  <wp:effectExtent l="0" t="0" r="0" b="9525"/>
                  <wp:docPr id="6" name="Рисунок 6" descr="Резистивная сборка СР-350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истивная сборка СР-350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95650" cy="1428750"/>
                  <wp:effectExtent l="0" t="0" r="0" b="0"/>
                  <wp:docPr id="5" name="Рисунок 5" descr="Резистивная сборка СР-350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истивная сборка СР-350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9B" w:rsidRPr="008C2D9B" w:rsidTr="008C2D9B">
        <w:trPr>
          <w:tblCellSpacing w:w="0" w:type="dxa"/>
        </w:trPr>
        <w:tc>
          <w:tcPr>
            <w:tcW w:w="10773" w:type="dxa"/>
            <w:gridSpan w:val="2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Сборка резистивная СР-350-01:</w:t>
            </w:r>
          </w:p>
        </w:tc>
      </w:tr>
      <w:tr w:rsidR="008C2D9B" w:rsidRPr="008C2D9B" w:rsidTr="008C2D9B">
        <w:trPr>
          <w:tblCellSpacing w:w="0" w:type="dxa"/>
        </w:trPr>
        <w:tc>
          <w:tcPr>
            <w:tcW w:w="3191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90700" cy="581025"/>
                  <wp:effectExtent l="0" t="0" r="0" b="9525"/>
                  <wp:docPr id="4" name="Рисунок 4" descr="Резистивная сборка СР-35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истивная сборка СР-35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66900" cy="1009650"/>
                  <wp:effectExtent l="0" t="0" r="0" b="0"/>
                  <wp:docPr id="3" name="Рисунок 3" descr="Резистивная сборка СР-35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истивная сборка СР-35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9B" w:rsidRPr="008C2D9B" w:rsidTr="008C2D9B">
        <w:trPr>
          <w:tblCellSpacing w:w="0" w:type="dxa"/>
        </w:trPr>
        <w:tc>
          <w:tcPr>
            <w:tcW w:w="10773" w:type="dxa"/>
            <w:gridSpan w:val="2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br/>
              <w:t>Сбо</w:t>
            </w:r>
            <w:r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t>р</w:t>
            </w:r>
            <w:r w:rsidRPr="008C2D9B">
              <w:rPr>
                <w:rFonts w:ascii="Arial" w:eastAsia="Times New Roman" w:hAnsi="Arial" w:cs="Arial"/>
                <w:b/>
                <w:bCs/>
                <w:color w:val="495778"/>
                <w:sz w:val="18"/>
                <w:szCs w:val="18"/>
                <w:lang w:eastAsia="ru-RU"/>
              </w:rPr>
              <w:t>ка резистивная СР-350-02:</w:t>
            </w:r>
          </w:p>
        </w:tc>
      </w:tr>
      <w:tr w:rsidR="008C2D9B" w:rsidRPr="008C2D9B" w:rsidTr="008C2D9B">
        <w:trPr>
          <w:trHeight w:val="1640"/>
          <w:tblCellSpacing w:w="0" w:type="dxa"/>
        </w:trPr>
        <w:tc>
          <w:tcPr>
            <w:tcW w:w="3191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57375" cy="609600"/>
                  <wp:effectExtent l="0" t="0" r="9525" b="0"/>
                  <wp:docPr id="2" name="Рисунок 2" descr="Резистивная сборка СР-35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зистивная сборка СР-35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2" w:type="dxa"/>
            <w:shd w:val="clear" w:color="auto" w:fill="D8CCA4"/>
            <w:vAlign w:val="center"/>
            <w:hideMark/>
          </w:tcPr>
          <w:p w:rsidR="008C2D9B" w:rsidRPr="008C2D9B" w:rsidRDefault="008C2D9B" w:rsidP="008C2D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2D9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66900" cy="962025"/>
                  <wp:effectExtent l="0" t="0" r="0" b="9525"/>
                  <wp:docPr id="1" name="Рисунок 1" descr="Резистивная сборка СР-350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зистивная сборка СР-350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D9B" w:rsidRDefault="008C2D9B" w:rsidP="008C2D9B">
      <w:pPr>
        <w:spacing w:after="0"/>
      </w:pPr>
      <w:bookmarkStart w:id="0" w:name="_GoBack"/>
      <w:bookmarkEnd w:id="0"/>
    </w:p>
    <w:sectPr w:rsidR="008C2D9B" w:rsidSect="008C2D9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9B"/>
    <w:rsid w:val="003E19C2"/>
    <w:rsid w:val="008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69D4-D716-40A8-BB6F-03F8C0BE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8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r23">
    <w:name w:val="hdr23"/>
    <w:basedOn w:val="a"/>
    <w:rsid w:val="008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SERVER-TEST</dc:creator>
  <cp:keywords/>
  <dc:description/>
  <cp:lastModifiedBy>SERVER-TEST</cp:lastModifiedBy>
  <cp:revision>1</cp:revision>
  <dcterms:created xsi:type="dcterms:W3CDTF">2019-11-07T07:51:00Z</dcterms:created>
  <dcterms:modified xsi:type="dcterms:W3CDTF">2019-11-07T07:53:00Z</dcterms:modified>
</cp:coreProperties>
</file>