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77777777" w:rsidR="00675226" w:rsidRDefault="00675226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77777777" w:rsidR="00675226" w:rsidRDefault="00675226" w:rsidP="007525D2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77777777" w:rsidR="00675226" w:rsidRDefault="00675226" w:rsidP="007525D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77777777" w:rsidR="00675226" w:rsidRDefault="00675226" w:rsidP="007525D2">
            <w:pPr>
              <w:pStyle w:val="P13"/>
            </w:pPr>
            <w:r>
              <w:t>9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77777777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>
        <w:rPr>
          <w:rStyle w:val="T3"/>
        </w:rPr>
        <w:t xml:space="preserve"> 02 </w:t>
      </w:r>
      <w:r>
        <w:rPr>
          <w:rStyle w:val="T3"/>
          <w:rFonts w:ascii="Calibri" w:hAnsi="Calibri"/>
        </w:rPr>
        <w:t>"</w:t>
      </w:r>
      <w:r>
        <w:rPr>
          <w:rStyle w:val="T3"/>
        </w:rPr>
        <w:t xml:space="preserve"> июля</w:t>
      </w:r>
      <w:r>
        <w:rPr>
          <w:rStyle w:val="T7"/>
        </w:rPr>
        <w:t xml:space="preserve"> </w:t>
      </w:r>
      <w:r>
        <w:rPr>
          <w:rStyle w:val="T3"/>
        </w:rPr>
        <w:t>2019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77777777" w:rsidR="00675226" w:rsidRDefault="00675226" w:rsidP="007525D2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77777777" w:rsidR="00675226" w:rsidRDefault="00675226" w:rsidP="007525D2">
            <w:pPr>
              <w:pStyle w:val="P3"/>
            </w:pPr>
            <w:r>
              <w:t>9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663"/>
        <w:gridCol w:w="2243"/>
        <w:gridCol w:w="2249"/>
        <w:gridCol w:w="2073"/>
        <w:gridCol w:w="2251"/>
        <w:gridCol w:w="2385"/>
      </w:tblGrid>
      <w:tr w:rsidR="00675226" w14:paraId="5A7EE2A4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7525D2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7777777" w:rsidR="00675226" w:rsidRDefault="00675226" w:rsidP="007525D2">
            <w:pPr>
              <w:pStyle w:val="P20"/>
            </w:pPr>
            <w:r>
              <w:t>лицо является членом наблюдательного совета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8C410D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895A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общества.</w:t>
            </w:r>
          </w:p>
          <w:p w14:paraId="70440534" w14:textId="77777777" w:rsidR="00675226" w:rsidRDefault="00675226" w:rsidP="007525D2">
            <w:pPr>
              <w:pStyle w:val="P20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6AFE4C9B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F4F6" w14:textId="77777777" w:rsidR="00675226" w:rsidRDefault="00675226" w:rsidP="007525D2">
            <w:pPr>
              <w:pStyle w:val="P22"/>
            </w:pPr>
            <w:r>
              <w:t>4.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324B" w14:textId="77777777" w:rsidR="00675226" w:rsidRDefault="00675226" w:rsidP="007525D2">
            <w:pPr>
              <w:pStyle w:val="P23"/>
            </w:pPr>
            <w:r>
              <w:t>Денисова Татьяна Николаевна</w:t>
            </w:r>
          </w:p>
          <w:p w14:paraId="39E2588A" w14:textId="77777777" w:rsidR="00675226" w:rsidRDefault="00675226" w:rsidP="007525D2">
            <w:pPr>
              <w:pStyle w:val="P23"/>
            </w:pPr>
          </w:p>
          <w:p w14:paraId="3B6B7230" w14:textId="77777777" w:rsidR="00675226" w:rsidRDefault="00675226" w:rsidP="007525D2">
            <w:pPr>
              <w:pStyle w:val="P23"/>
            </w:pPr>
          </w:p>
          <w:p w14:paraId="24085CED" w14:textId="77777777" w:rsidR="00675226" w:rsidRDefault="00675226" w:rsidP="007525D2">
            <w:pPr>
              <w:pStyle w:val="P23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C07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42A29E28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93BF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7A600E40" w14:textId="77777777" w:rsidR="007525D2" w:rsidRDefault="007525D2" w:rsidP="007525D2">
            <w:pPr>
              <w:pStyle w:val="P22"/>
            </w:pPr>
          </w:p>
          <w:p w14:paraId="739A2C16" w14:textId="77777777" w:rsidR="007525D2" w:rsidRDefault="007525D2" w:rsidP="007525D2">
            <w:pPr>
              <w:pStyle w:val="P22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33BC" w14:textId="77777777" w:rsidR="00675226" w:rsidRDefault="00675226" w:rsidP="007525D2">
            <w:pPr>
              <w:pStyle w:val="P22"/>
            </w:pPr>
          </w:p>
          <w:p w14:paraId="42BFBB4B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F9CC" w14:textId="77777777" w:rsidR="00675226" w:rsidRDefault="00675226" w:rsidP="007525D2">
            <w:pPr>
              <w:pStyle w:val="P22"/>
            </w:pPr>
          </w:p>
          <w:p w14:paraId="7EFBE0DF" w14:textId="77777777" w:rsidR="00675226" w:rsidRDefault="00675226" w:rsidP="007525D2">
            <w:pPr>
              <w:pStyle w:val="P20"/>
            </w:pPr>
            <w:r>
              <w:t>0,09</w:t>
            </w:r>
          </w:p>
          <w:p w14:paraId="1FEEBC15" w14:textId="77777777" w:rsidR="00675226" w:rsidRDefault="00675226" w:rsidP="007525D2">
            <w:pPr>
              <w:pStyle w:val="P20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28DA" w14:textId="77777777" w:rsidR="00675226" w:rsidRDefault="00675226" w:rsidP="007525D2">
            <w:pPr>
              <w:pStyle w:val="P22"/>
            </w:pPr>
          </w:p>
          <w:p w14:paraId="61D60803" w14:textId="77777777" w:rsidR="00675226" w:rsidRDefault="00675226" w:rsidP="007525D2">
            <w:pPr>
              <w:pStyle w:val="P20"/>
            </w:pPr>
            <w:r>
              <w:t>0,09</w:t>
            </w:r>
          </w:p>
        </w:tc>
      </w:tr>
      <w:tr w:rsidR="00675226" w14:paraId="28F66122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77777777" w:rsidR="00675226" w:rsidRDefault="00675226" w:rsidP="007525D2">
            <w:pPr>
              <w:pStyle w:val="P22"/>
            </w:pPr>
            <w:r>
              <w:t>5.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D98F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520F9C25" w14:textId="77777777" w:rsidR="007525D2" w:rsidRDefault="007525D2" w:rsidP="007525D2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8C410D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77777777" w:rsidR="00675226" w:rsidRDefault="00675226" w:rsidP="007525D2">
            <w:pPr>
              <w:pStyle w:val="P22"/>
            </w:pPr>
            <w:r>
              <w:t>6.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8C410D">
        <w:trPr>
          <w:trHeight w:val="184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77777777" w:rsidR="00675226" w:rsidRDefault="00675226" w:rsidP="007525D2">
            <w:pPr>
              <w:pStyle w:val="P22"/>
            </w:pPr>
            <w:r>
              <w:t>7.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F89B" w14:textId="77777777" w:rsidR="00675226" w:rsidRDefault="00675226" w:rsidP="007525D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77777777" w:rsidR="00675226" w:rsidRDefault="00675226" w:rsidP="007525D2">
            <w:pPr>
              <w:pStyle w:val="P22"/>
            </w:pPr>
            <w:r>
              <w:t>8.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77777777" w:rsidR="00675226" w:rsidRDefault="00675226" w:rsidP="007525D2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7F5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B730BA6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242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3D01B53C" w14:textId="77777777" w:rsidR="00675226" w:rsidRDefault="00675226" w:rsidP="007525D2">
            <w:pPr>
              <w:pStyle w:val="P22"/>
            </w:pPr>
          </w:p>
          <w:p w14:paraId="0334D436" w14:textId="77777777" w:rsidR="007525D2" w:rsidRDefault="007525D2" w:rsidP="007525D2">
            <w:pPr>
              <w:pStyle w:val="P22"/>
            </w:pPr>
          </w:p>
          <w:p w14:paraId="05928EAD" w14:textId="77777777" w:rsidR="00675226" w:rsidRDefault="00675226" w:rsidP="007525D2">
            <w:pPr>
              <w:pStyle w:val="P20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2816" w14:textId="77777777" w:rsidR="00675226" w:rsidRDefault="00675226" w:rsidP="007525D2">
            <w:pPr>
              <w:pStyle w:val="P22"/>
            </w:pPr>
          </w:p>
          <w:p w14:paraId="36A6B866" w14:textId="77777777" w:rsidR="00675226" w:rsidRDefault="00675226" w:rsidP="007525D2">
            <w:pPr>
              <w:pStyle w:val="P20"/>
            </w:pPr>
          </w:p>
          <w:p w14:paraId="34FCE3D1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64BC9CB2" w14:textId="77777777" w:rsidR="00675226" w:rsidRDefault="00675226" w:rsidP="007525D2">
            <w:pPr>
              <w:pStyle w:val="P20"/>
            </w:pPr>
          </w:p>
          <w:p w14:paraId="32D4355A" w14:textId="77777777" w:rsidR="00675226" w:rsidRDefault="00675226" w:rsidP="007525D2">
            <w:pPr>
              <w:pStyle w:val="P20"/>
            </w:pPr>
          </w:p>
          <w:p w14:paraId="120F8BA0" w14:textId="77777777" w:rsidR="00675226" w:rsidRDefault="00675226" w:rsidP="007525D2">
            <w:pPr>
              <w:pStyle w:val="P20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900" w14:textId="77777777" w:rsidR="00675226" w:rsidRDefault="00675226" w:rsidP="007525D2">
            <w:pPr>
              <w:pStyle w:val="P22"/>
            </w:pPr>
          </w:p>
          <w:p w14:paraId="456DE7D3" w14:textId="77777777" w:rsidR="00675226" w:rsidRDefault="00675226" w:rsidP="007525D2">
            <w:pPr>
              <w:pStyle w:val="P20"/>
            </w:pPr>
          </w:p>
          <w:p w14:paraId="2463693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209F" w14:textId="77777777" w:rsidR="00675226" w:rsidRDefault="00675226" w:rsidP="007525D2">
            <w:pPr>
              <w:pStyle w:val="P22"/>
            </w:pPr>
          </w:p>
          <w:p w14:paraId="363B207F" w14:textId="77777777" w:rsidR="00675226" w:rsidRDefault="00675226" w:rsidP="007525D2">
            <w:pPr>
              <w:pStyle w:val="P20"/>
            </w:pPr>
          </w:p>
          <w:p w14:paraId="155A6C79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  <w:tr w:rsidR="00675226" w14:paraId="33DEFB75" w14:textId="77777777" w:rsidTr="00B6499F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7777777" w:rsidR="00675226" w:rsidRDefault="00675226" w:rsidP="007525D2">
            <w:pPr>
              <w:pStyle w:val="P22"/>
            </w:pPr>
            <w:r>
              <w:lastRenderedPageBreak/>
              <w:t>9.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7777777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14:paraId="0DE36D55" w14:textId="77777777" w:rsidR="00675226" w:rsidRDefault="00675226" w:rsidP="007525D2">
            <w:pPr>
              <w:pStyle w:val="P20"/>
            </w:pPr>
            <w:r>
              <w:t>Лицо является членом наблюдательного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0C61789F" w14:textId="77777777" w:rsidR="00675226" w:rsidRDefault="00675226" w:rsidP="00675226">
      <w:pPr>
        <w:pStyle w:val="P1"/>
      </w:pPr>
    </w:p>
    <w:p w14:paraId="125D1952" w14:textId="77777777" w:rsidR="00675226" w:rsidRDefault="00675226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78CA6F67" w14:textId="77777777" w:rsidR="00675226" w:rsidRDefault="00675226" w:rsidP="00675226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0920BFC7" w14:textId="77777777" w:rsidR="00675226" w:rsidRDefault="00675226" w:rsidP="00675226">
      <w:pPr>
        <w:pStyle w:val="P2"/>
      </w:pPr>
    </w:p>
    <w:p w14:paraId="4869E46C" w14:textId="77777777" w:rsidR="00675226" w:rsidRDefault="00675226" w:rsidP="00675226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75226" w14:paraId="365B0D1E" w14:textId="77777777" w:rsidTr="007525D2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E6BE" w14:textId="77777777" w:rsidR="00675226" w:rsidRDefault="00675226" w:rsidP="007525D2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C2E4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83B0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CF21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F6D0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4A86" w14:textId="77777777" w:rsidR="00675226" w:rsidRDefault="00675226" w:rsidP="007525D2">
            <w:pPr>
              <w:pStyle w:val="P3"/>
            </w:pPr>
            <w:r>
              <w:t>4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E307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670D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1997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94B6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08AB" w14:textId="77777777" w:rsidR="00675226" w:rsidRDefault="00675226" w:rsidP="007525D2">
            <w:pPr>
              <w:pStyle w:val="P3"/>
            </w:pPr>
            <w:r>
              <w:t>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8062" w14:textId="77777777" w:rsidR="00675226" w:rsidRDefault="00675226" w:rsidP="007525D2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F79D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E480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F1A0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398E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B96D" w14:textId="77777777" w:rsidR="00675226" w:rsidRDefault="00675226" w:rsidP="007525D2">
            <w:pPr>
              <w:pStyle w:val="P3"/>
            </w:pPr>
            <w:r>
              <w:t>6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7752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4DC5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5542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A4E3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5F20" w14:textId="77777777" w:rsidR="00675226" w:rsidRDefault="00675226" w:rsidP="007525D2">
            <w:pPr>
              <w:pStyle w:val="P3"/>
            </w:pPr>
            <w:r>
              <w:t>9</w:t>
            </w:r>
          </w:p>
        </w:tc>
      </w:tr>
    </w:tbl>
    <w:p w14:paraId="5E12FE1B" w14:textId="77777777" w:rsidR="00675226" w:rsidRDefault="00675226" w:rsidP="00675226">
      <w:pPr>
        <w:pStyle w:val="P5"/>
      </w:pPr>
    </w:p>
    <w:p w14:paraId="19AB3338" w14:textId="77777777" w:rsidR="00675226" w:rsidRDefault="00675226" w:rsidP="00675226">
      <w:pPr>
        <w:pStyle w:val="P5"/>
      </w:pPr>
    </w:p>
    <w:p w14:paraId="57D8A3EA" w14:textId="77777777" w:rsidR="00675226" w:rsidRDefault="00675226" w:rsidP="00675226">
      <w:pPr>
        <w:pStyle w:val="P5"/>
      </w:pPr>
    </w:p>
    <w:tbl>
      <w:tblPr>
        <w:tblW w:w="15317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740"/>
        <w:gridCol w:w="3033"/>
        <w:gridCol w:w="3684"/>
      </w:tblGrid>
      <w:tr w:rsidR="00675226" w14:paraId="0084D748" w14:textId="77777777" w:rsidTr="008C410D">
        <w:trPr>
          <w:trHeight w:val="988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272B" w14:textId="77777777" w:rsidR="00675226" w:rsidRPr="00EF092C" w:rsidRDefault="00675226" w:rsidP="007525D2">
            <w:pPr>
              <w:pStyle w:val="P3"/>
              <w:rPr>
                <w:sz w:val="24"/>
                <w:szCs w:val="24"/>
              </w:rPr>
            </w:pPr>
          </w:p>
          <w:p w14:paraId="1F8C6A53" w14:textId="77777777" w:rsidR="00675226" w:rsidRPr="00EF092C" w:rsidRDefault="00675226" w:rsidP="007525D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№</w:t>
            </w:r>
          </w:p>
          <w:p w14:paraId="68D7B37D" w14:textId="77777777" w:rsidR="00675226" w:rsidRPr="00EF092C" w:rsidRDefault="00675226" w:rsidP="007525D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AB3C" w14:textId="77777777" w:rsidR="00675226" w:rsidRPr="00EF092C" w:rsidRDefault="00675226" w:rsidP="007525D2">
            <w:pPr>
              <w:pStyle w:val="P3"/>
              <w:rPr>
                <w:sz w:val="24"/>
                <w:szCs w:val="24"/>
              </w:rPr>
            </w:pPr>
          </w:p>
          <w:p w14:paraId="456EFB0F" w14:textId="77777777" w:rsidR="00675226" w:rsidRPr="00EF092C" w:rsidRDefault="00675226" w:rsidP="007525D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3542" w14:textId="77777777" w:rsidR="00675226" w:rsidRPr="00EF092C" w:rsidRDefault="00675226" w:rsidP="007525D2">
            <w:pPr>
              <w:pStyle w:val="P3"/>
              <w:rPr>
                <w:sz w:val="24"/>
                <w:szCs w:val="24"/>
              </w:rPr>
            </w:pPr>
          </w:p>
          <w:p w14:paraId="62E1F167" w14:textId="77777777" w:rsidR="00675226" w:rsidRPr="00EF092C" w:rsidRDefault="00675226" w:rsidP="007525D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наступления</w:t>
            </w:r>
          </w:p>
          <w:p w14:paraId="10F6E0C0" w14:textId="77777777" w:rsidR="00675226" w:rsidRPr="00EF092C" w:rsidRDefault="00675226" w:rsidP="007525D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изменения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E18A" w14:textId="77777777" w:rsidR="00675226" w:rsidRPr="00EF092C" w:rsidRDefault="00675226" w:rsidP="007525D2">
            <w:pPr>
              <w:pStyle w:val="P3"/>
              <w:rPr>
                <w:sz w:val="24"/>
                <w:szCs w:val="24"/>
              </w:rPr>
            </w:pPr>
          </w:p>
          <w:p w14:paraId="57916963" w14:textId="77777777" w:rsidR="00675226" w:rsidRPr="00EF092C" w:rsidRDefault="00675226" w:rsidP="007525D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75226" w14:paraId="1664B26A" w14:textId="77777777" w:rsidTr="008C410D">
        <w:trPr>
          <w:trHeight w:val="2874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903E" w14:textId="77777777" w:rsidR="00675226" w:rsidRDefault="00675226" w:rsidP="007525D2">
            <w:pPr>
              <w:pStyle w:val="P28"/>
            </w:pPr>
            <w:r>
              <w:rPr>
                <w:rFonts w:cs="Times New Roman"/>
              </w:rPr>
              <w:t>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5F02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25.04.2019 г.) Кузин Валерий Петрович был переизбран в состав Наблюдательного совета общества.</w:t>
            </w:r>
          </w:p>
          <w:p w14:paraId="19A6B5D1" w14:textId="77777777" w:rsidR="00675226" w:rsidRDefault="00675226" w:rsidP="007525D2">
            <w:pPr>
              <w:pStyle w:val="a3"/>
              <w:jc w:val="both"/>
            </w:pPr>
            <w:r>
              <w:t>Полномочия члена коллегиального исполнительного органа общества Кузина Валерия Петровича прекращены 27.04.2019 г. в связи с истечением срока, установленного п</w:t>
            </w:r>
            <w:r w:rsidRPr="00D71976">
              <w:t>. 4.1</w:t>
            </w:r>
            <w:r>
              <w:t xml:space="preserve"> Положения об исполнительной дирекции. </w:t>
            </w:r>
          </w:p>
          <w:p w14:paraId="2B99D53D" w14:textId="77777777" w:rsidR="00675226" w:rsidRDefault="00675226" w:rsidP="007525D2">
            <w:pPr>
              <w:pStyle w:val="P2"/>
              <w:jc w:val="left"/>
            </w:pPr>
          </w:p>
          <w:p w14:paraId="4796557C" w14:textId="77777777" w:rsidR="00675226" w:rsidRDefault="00675226" w:rsidP="007525D2">
            <w:pPr>
              <w:pStyle w:val="a3"/>
              <w:jc w:val="both"/>
            </w:pP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4518" w14:textId="77777777" w:rsidR="00675226" w:rsidRDefault="00675226" w:rsidP="007525D2">
            <w:pPr>
              <w:pStyle w:val="P20"/>
              <w:jc w:val="left"/>
            </w:pPr>
          </w:p>
          <w:p w14:paraId="3B199BC3" w14:textId="77777777" w:rsidR="00675226" w:rsidRDefault="00675226" w:rsidP="007525D2">
            <w:pPr>
              <w:pStyle w:val="P20"/>
            </w:pPr>
          </w:p>
          <w:p w14:paraId="60794CFF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288BC594" w14:textId="77777777" w:rsidR="00675226" w:rsidRDefault="00675226" w:rsidP="007525D2">
            <w:pPr>
              <w:pStyle w:val="P20"/>
            </w:pPr>
          </w:p>
          <w:p w14:paraId="15278AAC" w14:textId="77777777" w:rsidR="00675226" w:rsidRDefault="00675226" w:rsidP="007525D2">
            <w:pPr>
              <w:pStyle w:val="P20"/>
            </w:pPr>
          </w:p>
          <w:p w14:paraId="28FF9C09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27.04.2019 г.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DDE8" w14:textId="77777777" w:rsidR="00675226" w:rsidRDefault="00675226" w:rsidP="007525D2">
            <w:pPr>
              <w:pStyle w:val="P22"/>
            </w:pPr>
          </w:p>
          <w:p w14:paraId="557B08E9" w14:textId="77777777" w:rsidR="00675226" w:rsidRDefault="00675226" w:rsidP="007525D2">
            <w:pPr>
              <w:pStyle w:val="P20"/>
              <w:jc w:val="left"/>
            </w:pPr>
          </w:p>
          <w:p w14:paraId="6C11C7C1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012933A6" w14:textId="77777777" w:rsidR="00675226" w:rsidRDefault="00675226" w:rsidP="007525D2">
            <w:pPr>
              <w:pStyle w:val="P20"/>
            </w:pPr>
          </w:p>
          <w:p w14:paraId="24AF1696" w14:textId="77777777" w:rsidR="00675226" w:rsidRDefault="00675226" w:rsidP="007525D2">
            <w:pPr>
              <w:pStyle w:val="P20"/>
            </w:pPr>
          </w:p>
          <w:p w14:paraId="6C024392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27.04.2019 г.</w:t>
            </w:r>
          </w:p>
          <w:p w14:paraId="2DE71D88" w14:textId="77777777" w:rsidR="00675226" w:rsidRDefault="00675226" w:rsidP="007525D2">
            <w:pPr>
              <w:pStyle w:val="P27"/>
            </w:pPr>
          </w:p>
        </w:tc>
      </w:tr>
      <w:tr w:rsidR="00675226" w14:paraId="5140FC1A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5557" w14:textId="77777777" w:rsidR="00675226" w:rsidRDefault="00675226" w:rsidP="007525D2">
            <w:pPr>
              <w:pStyle w:val="P28"/>
            </w:pPr>
            <w:r>
              <w:lastRenderedPageBreak/>
              <w:t>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35C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25.04.2019 г.) Лазунин Николай Иванович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B893" w14:textId="77777777" w:rsidR="00675226" w:rsidRDefault="00675226" w:rsidP="007525D2">
            <w:pPr>
              <w:pStyle w:val="P20"/>
            </w:pPr>
          </w:p>
          <w:p w14:paraId="5965A576" w14:textId="77777777" w:rsidR="00675226" w:rsidRDefault="00675226" w:rsidP="007525D2">
            <w:pPr>
              <w:pStyle w:val="P20"/>
            </w:pPr>
          </w:p>
          <w:p w14:paraId="2B897357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916B" w14:textId="77777777" w:rsidR="00675226" w:rsidRDefault="00675226" w:rsidP="007525D2">
            <w:pPr>
              <w:pStyle w:val="P22"/>
            </w:pPr>
          </w:p>
          <w:p w14:paraId="3D499448" w14:textId="77777777" w:rsidR="00675226" w:rsidRDefault="00675226" w:rsidP="007525D2">
            <w:pPr>
              <w:pStyle w:val="P22"/>
            </w:pPr>
          </w:p>
          <w:p w14:paraId="4ACA62E6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</w:tr>
      <w:tr w:rsidR="00675226" w14:paraId="5A799484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5686" w14:textId="77777777" w:rsidR="00675226" w:rsidRDefault="00675226" w:rsidP="007525D2">
            <w:pPr>
              <w:pStyle w:val="P28"/>
            </w:pPr>
            <w:r>
              <w:t>3.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2DCB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25.04.2019г.) Колядина Татьяна Николаевна была переизбрана в состав Наблюдательного совета общества.</w:t>
            </w:r>
          </w:p>
          <w:p w14:paraId="441199CA" w14:textId="77777777" w:rsidR="00675226" w:rsidRDefault="00675226" w:rsidP="007525D2">
            <w:pPr>
              <w:pStyle w:val="a3"/>
              <w:jc w:val="both"/>
            </w:pPr>
            <w:r>
              <w:t>Полномочия члена коллегиального исполнительного органа общества Колядиной Татьяны Николаевны прекращены 27.04.2019 г. в связи с истечением срока, установленного п</w:t>
            </w:r>
            <w:r w:rsidRPr="00D71976">
              <w:t>. 4.1</w:t>
            </w:r>
            <w:r>
              <w:t xml:space="preserve"> Положения об исполнительной дирекции. </w:t>
            </w:r>
          </w:p>
          <w:p w14:paraId="7245BA70" w14:textId="77777777" w:rsidR="00675226" w:rsidRDefault="00675226" w:rsidP="007525D2">
            <w:pPr>
              <w:pStyle w:val="a3"/>
              <w:jc w:val="both"/>
            </w:pP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5A4" w14:textId="77777777" w:rsidR="00675226" w:rsidRDefault="00675226" w:rsidP="007525D2">
            <w:pPr>
              <w:pStyle w:val="P22"/>
            </w:pPr>
          </w:p>
          <w:p w14:paraId="58F877A0" w14:textId="77777777" w:rsidR="00675226" w:rsidRDefault="00675226" w:rsidP="007525D2">
            <w:pPr>
              <w:pStyle w:val="P20"/>
            </w:pPr>
          </w:p>
          <w:p w14:paraId="4F12297D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06CE7DA0" w14:textId="77777777" w:rsidR="00675226" w:rsidRDefault="00675226" w:rsidP="007525D2">
            <w:pPr>
              <w:pStyle w:val="P20"/>
            </w:pPr>
          </w:p>
          <w:p w14:paraId="3AB6151A" w14:textId="77777777" w:rsidR="00675226" w:rsidRDefault="00675226" w:rsidP="007525D2">
            <w:pPr>
              <w:pStyle w:val="P20"/>
            </w:pPr>
          </w:p>
          <w:p w14:paraId="76546633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27.04.2019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B7FA" w14:textId="77777777" w:rsidR="00675226" w:rsidRDefault="00675226" w:rsidP="007525D2">
            <w:pPr>
              <w:pStyle w:val="P22"/>
            </w:pPr>
          </w:p>
          <w:p w14:paraId="545BB8A0" w14:textId="77777777" w:rsidR="00675226" w:rsidRDefault="00675226" w:rsidP="007525D2">
            <w:pPr>
              <w:pStyle w:val="P20"/>
            </w:pPr>
          </w:p>
          <w:p w14:paraId="5DC6C4EA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2D7D2957" w14:textId="77777777" w:rsidR="00675226" w:rsidRDefault="00675226" w:rsidP="007525D2">
            <w:pPr>
              <w:pStyle w:val="P20"/>
            </w:pPr>
          </w:p>
          <w:p w14:paraId="35A7AA66" w14:textId="77777777" w:rsidR="00675226" w:rsidRDefault="00675226" w:rsidP="007525D2">
            <w:pPr>
              <w:pStyle w:val="P20"/>
            </w:pPr>
          </w:p>
          <w:p w14:paraId="7C40E2F1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27.04.2019 г.</w:t>
            </w:r>
          </w:p>
          <w:p w14:paraId="604F3A39" w14:textId="77777777" w:rsidR="00675226" w:rsidRDefault="00675226" w:rsidP="007525D2">
            <w:pPr>
              <w:pStyle w:val="P27"/>
            </w:pPr>
          </w:p>
        </w:tc>
      </w:tr>
      <w:tr w:rsidR="00675226" w14:paraId="3830FCC6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76CE" w14:textId="77777777" w:rsidR="00675226" w:rsidRDefault="00675226" w:rsidP="007525D2">
            <w:pPr>
              <w:pStyle w:val="P28"/>
            </w:pPr>
            <w:r>
              <w:t>4.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7111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28.04.2019 г.) Денисова Татьяна Николаевна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3D70" w14:textId="77777777" w:rsidR="00675226" w:rsidRDefault="00675226" w:rsidP="007525D2">
            <w:pPr>
              <w:pStyle w:val="P20"/>
            </w:pPr>
          </w:p>
          <w:p w14:paraId="6F00EE97" w14:textId="77777777" w:rsidR="00675226" w:rsidRDefault="00675226" w:rsidP="007525D2">
            <w:pPr>
              <w:pStyle w:val="P20"/>
            </w:pPr>
          </w:p>
          <w:p w14:paraId="11CE0F45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79A6" w14:textId="77777777" w:rsidR="00675226" w:rsidRDefault="00675226" w:rsidP="007525D2">
            <w:pPr>
              <w:pStyle w:val="P22"/>
            </w:pPr>
          </w:p>
          <w:p w14:paraId="2A4395E5" w14:textId="77777777" w:rsidR="00675226" w:rsidRDefault="00675226" w:rsidP="007525D2">
            <w:pPr>
              <w:pStyle w:val="P22"/>
            </w:pPr>
          </w:p>
          <w:p w14:paraId="7DDA3BB1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</w:tr>
      <w:tr w:rsidR="00675226" w14:paraId="2C6126BA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FD" w14:textId="77777777" w:rsidR="00675226" w:rsidRDefault="00675226" w:rsidP="007525D2">
            <w:pPr>
              <w:pStyle w:val="P28"/>
            </w:pPr>
            <w:r>
              <w:t>5.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AB8E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25.04.2019 г.) Соловьева Валентина Борисовна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32C9" w14:textId="77777777" w:rsidR="00675226" w:rsidRDefault="00675226" w:rsidP="007525D2">
            <w:pPr>
              <w:pStyle w:val="P20"/>
            </w:pPr>
          </w:p>
          <w:p w14:paraId="3EA53ECF" w14:textId="77777777" w:rsidR="00675226" w:rsidRDefault="00675226" w:rsidP="007525D2">
            <w:pPr>
              <w:pStyle w:val="P20"/>
            </w:pPr>
          </w:p>
          <w:p w14:paraId="6467535A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A0D3" w14:textId="77777777" w:rsidR="00675226" w:rsidRDefault="00675226" w:rsidP="007525D2">
            <w:pPr>
              <w:pStyle w:val="P22"/>
            </w:pPr>
          </w:p>
          <w:p w14:paraId="6C27A587" w14:textId="77777777" w:rsidR="00675226" w:rsidRDefault="00675226" w:rsidP="007525D2">
            <w:pPr>
              <w:pStyle w:val="P22"/>
            </w:pPr>
          </w:p>
          <w:p w14:paraId="48061504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</w:tr>
      <w:tr w:rsidR="00675226" w14:paraId="097E0A71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731B" w14:textId="77777777" w:rsidR="00675226" w:rsidRDefault="00675226" w:rsidP="007525D2">
            <w:pPr>
              <w:pStyle w:val="P28"/>
            </w:pPr>
            <w:r>
              <w:t>6.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9BDC" w14:textId="77777777" w:rsidR="00675226" w:rsidRDefault="00675226" w:rsidP="007525D2">
            <w:pPr>
              <w:pStyle w:val="a3"/>
              <w:jc w:val="both"/>
            </w:pPr>
            <w:r>
              <w:t xml:space="preserve">Полномочия члена Наблюдательного совета Глебовой Лидии Сергеевны прекращены 25.04.2019 г. в связи с истечением срока, установленного п.1 статьи 66 Федерального закона "Об акционерных обществах" 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4AF1" w14:textId="77777777" w:rsidR="00675226" w:rsidRDefault="00675226" w:rsidP="007525D2">
            <w:pPr>
              <w:pStyle w:val="P20"/>
            </w:pPr>
          </w:p>
          <w:p w14:paraId="002F01DB" w14:textId="77777777" w:rsidR="00675226" w:rsidRDefault="00675226" w:rsidP="007525D2">
            <w:pPr>
              <w:pStyle w:val="P20"/>
            </w:pPr>
          </w:p>
          <w:p w14:paraId="2666DD3E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4D38" w14:textId="77777777" w:rsidR="00675226" w:rsidRDefault="00675226" w:rsidP="007525D2">
            <w:pPr>
              <w:pStyle w:val="P22"/>
            </w:pPr>
          </w:p>
          <w:p w14:paraId="31994053" w14:textId="77777777" w:rsidR="00675226" w:rsidRDefault="00675226" w:rsidP="007525D2">
            <w:pPr>
              <w:pStyle w:val="P22"/>
            </w:pPr>
          </w:p>
          <w:p w14:paraId="5F4587F7" w14:textId="77777777" w:rsidR="00675226" w:rsidRDefault="00675226" w:rsidP="007525D2">
            <w:pPr>
              <w:pStyle w:val="P20"/>
            </w:pPr>
            <w:r>
              <w:t>25.04.2019г.</w:t>
            </w:r>
          </w:p>
        </w:tc>
      </w:tr>
      <w:tr w:rsidR="00675226" w14:paraId="508A9ADA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4041" w14:textId="77777777" w:rsidR="00675226" w:rsidRDefault="00675226" w:rsidP="007525D2">
            <w:pPr>
              <w:pStyle w:val="P28"/>
            </w:pPr>
            <w:r>
              <w:t>7.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E816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25.04.2019 г.) Брызгалина Татьяна Михайловна была 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721A" w14:textId="77777777" w:rsidR="00675226" w:rsidRDefault="00675226" w:rsidP="007525D2">
            <w:pPr>
              <w:pStyle w:val="P20"/>
            </w:pPr>
          </w:p>
          <w:p w14:paraId="47EE2EAE" w14:textId="77777777" w:rsidR="00675226" w:rsidRDefault="00675226" w:rsidP="007525D2">
            <w:pPr>
              <w:pStyle w:val="P20"/>
            </w:pPr>
          </w:p>
          <w:p w14:paraId="17819DE2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A451" w14:textId="77777777" w:rsidR="00675226" w:rsidRDefault="00675226" w:rsidP="007525D2">
            <w:pPr>
              <w:pStyle w:val="P22"/>
            </w:pPr>
          </w:p>
          <w:p w14:paraId="2EB6A0A0" w14:textId="77777777" w:rsidR="00675226" w:rsidRDefault="00675226" w:rsidP="007525D2">
            <w:pPr>
              <w:pStyle w:val="P22"/>
            </w:pPr>
          </w:p>
          <w:p w14:paraId="2F3CF4DD" w14:textId="77777777" w:rsidR="00675226" w:rsidRDefault="00675226" w:rsidP="007525D2">
            <w:pPr>
              <w:pStyle w:val="P22"/>
            </w:pPr>
            <w:r>
              <w:t>25.04.2019 г.</w:t>
            </w:r>
          </w:p>
        </w:tc>
      </w:tr>
      <w:tr w:rsidR="00675226" w14:paraId="5A46FC5E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6B7E" w14:textId="77777777" w:rsidR="00675226" w:rsidRDefault="00675226" w:rsidP="007525D2">
            <w:pPr>
              <w:pStyle w:val="P28"/>
            </w:pPr>
            <w:r>
              <w:lastRenderedPageBreak/>
              <w:t>8.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B9DC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25.04.2019 г.) Шичина Светлана Алексеевна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F4C8" w14:textId="77777777" w:rsidR="00675226" w:rsidRDefault="00675226" w:rsidP="007525D2">
            <w:pPr>
              <w:pStyle w:val="P20"/>
            </w:pPr>
          </w:p>
          <w:p w14:paraId="49A0578D" w14:textId="77777777" w:rsidR="00675226" w:rsidRDefault="00675226" w:rsidP="007525D2">
            <w:pPr>
              <w:pStyle w:val="P20"/>
            </w:pPr>
          </w:p>
          <w:p w14:paraId="274B8D39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84BF" w14:textId="77777777" w:rsidR="00675226" w:rsidRDefault="00675226" w:rsidP="007525D2">
            <w:pPr>
              <w:pStyle w:val="P22"/>
            </w:pPr>
          </w:p>
          <w:p w14:paraId="6F726056" w14:textId="77777777" w:rsidR="00675226" w:rsidRDefault="00675226" w:rsidP="007525D2">
            <w:pPr>
              <w:pStyle w:val="P22"/>
            </w:pPr>
          </w:p>
          <w:p w14:paraId="11E6B1FD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</w:tr>
      <w:tr w:rsidR="00675226" w14:paraId="15E8E972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8A99" w14:textId="77777777" w:rsidR="00675226" w:rsidRDefault="00675226" w:rsidP="007525D2">
            <w:pPr>
              <w:pStyle w:val="P28"/>
            </w:pPr>
            <w:r>
              <w:t>9.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F15D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25.04.2019 г.) Казина Олеся Нестеровна была переизбрана в состав Наблюдательного совета общества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5845" w14:textId="77777777" w:rsidR="00675226" w:rsidRDefault="00675226" w:rsidP="007525D2">
            <w:pPr>
              <w:pStyle w:val="P20"/>
            </w:pPr>
          </w:p>
          <w:p w14:paraId="593446F3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CA18" w14:textId="77777777" w:rsidR="00675226" w:rsidRDefault="00675226" w:rsidP="007525D2">
            <w:pPr>
              <w:pStyle w:val="P22"/>
            </w:pPr>
          </w:p>
          <w:p w14:paraId="2B5FD130" w14:textId="77777777" w:rsidR="00675226" w:rsidRDefault="00675226" w:rsidP="007525D2">
            <w:pPr>
              <w:pStyle w:val="P22"/>
            </w:pPr>
            <w:r>
              <w:t>25.04.2019 г.</w:t>
            </w:r>
          </w:p>
        </w:tc>
      </w:tr>
      <w:tr w:rsidR="00675226" w14:paraId="279C5108" w14:textId="77777777" w:rsidTr="008C410D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6713" w14:textId="77777777" w:rsidR="00675226" w:rsidRDefault="00675226" w:rsidP="007525D2">
            <w:pPr>
              <w:pStyle w:val="P28"/>
            </w:pPr>
            <w:r>
              <w:t>10.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0144" w14:textId="77777777" w:rsidR="00675226" w:rsidRDefault="00675226" w:rsidP="007525D2">
            <w:pPr>
              <w:pStyle w:val="a3"/>
              <w:jc w:val="both"/>
            </w:pPr>
            <w:r>
              <w:t>25.04.2019 г. решением годового общего собрания акционеров АО "Кермет" (Протокол №31 от 25.04.2019 г.) Яковлев Александр Анатольевич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84D7" w14:textId="77777777" w:rsidR="00675226" w:rsidRDefault="00675226" w:rsidP="007525D2">
            <w:pPr>
              <w:pStyle w:val="P20"/>
            </w:pPr>
          </w:p>
          <w:p w14:paraId="7364FE99" w14:textId="77777777" w:rsidR="00675226" w:rsidRDefault="00675226" w:rsidP="007525D2">
            <w:pPr>
              <w:pStyle w:val="P20"/>
            </w:pPr>
          </w:p>
          <w:p w14:paraId="04883344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5898" w14:textId="77777777" w:rsidR="00675226" w:rsidRDefault="00675226" w:rsidP="007525D2">
            <w:pPr>
              <w:pStyle w:val="P27"/>
            </w:pPr>
          </w:p>
          <w:p w14:paraId="7F0AB574" w14:textId="77777777" w:rsidR="00675226" w:rsidRDefault="00675226" w:rsidP="007525D2">
            <w:pPr>
              <w:pStyle w:val="P27"/>
            </w:pPr>
          </w:p>
          <w:p w14:paraId="58E01541" w14:textId="77777777" w:rsidR="00675226" w:rsidRDefault="00675226" w:rsidP="007525D2">
            <w:pPr>
              <w:pStyle w:val="P27"/>
            </w:pPr>
            <w:r>
              <w:t>25.04.2019 г.</w:t>
            </w:r>
          </w:p>
        </w:tc>
      </w:tr>
      <w:tr w:rsidR="00675226" w14:paraId="79C51AF2" w14:textId="77777777" w:rsidTr="008C410D">
        <w:trPr>
          <w:trHeight w:val="1191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6165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11.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3016" w14:textId="77777777" w:rsidR="00675226" w:rsidRDefault="00675226" w:rsidP="007525D2">
            <w:pPr>
              <w:pStyle w:val="a3"/>
              <w:jc w:val="both"/>
            </w:pPr>
            <w:r>
              <w:rPr>
                <w:rStyle w:val="T8"/>
                <w:szCs w:val="24"/>
              </w:rPr>
              <w:t>Полномочия</w:t>
            </w:r>
            <w:r>
              <w:t xml:space="preserve"> члена коллегиального исполнительного органа общества Щербакова Виктора Вячеславовича прекращены 27.04.2019 г. в связи с истечением срока, установленного п. 4.1 Положения об исполнительной дирекции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B85F" w14:textId="77777777" w:rsidR="00675226" w:rsidRDefault="00675226" w:rsidP="007525D2">
            <w:pPr>
              <w:pStyle w:val="P22"/>
            </w:pPr>
          </w:p>
          <w:p w14:paraId="7829026E" w14:textId="77777777" w:rsidR="00675226" w:rsidRDefault="00675226" w:rsidP="007525D2">
            <w:pPr>
              <w:pStyle w:val="P20"/>
            </w:pPr>
          </w:p>
          <w:p w14:paraId="584F21B5" w14:textId="77777777" w:rsidR="00675226" w:rsidRDefault="00675226" w:rsidP="007525D2">
            <w:pPr>
              <w:pStyle w:val="P20"/>
            </w:pPr>
            <w:r>
              <w:t>27.04.2019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FE62" w14:textId="77777777" w:rsidR="00675226" w:rsidRDefault="00675226" w:rsidP="007525D2">
            <w:pPr>
              <w:pStyle w:val="P22"/>
            </w:pPr>
          </w:p>
          <w:p w14:paraId="4947E971" w14:textId="77777777" w:rsidR="00675226" w:rsidRDefault="00675226" w:rsidP="007525D2">
            <w:pPr>
              <w:pStyle w:val="P20"/>
            </w:pPr>
          </w:p>
          <w:p w14:paraId="66D366FF" w14:textId="77777777" w:rsidR="00675226" w:rsidRDefault="00675226" w:rsidP="007525D2">
            <w:pPr>
              <w:pStyle w:val="P20"/>
            </w:pPr>
            <w:r>
              <w:t>27.04.2019 г.</w:t>
            </w:r>
          </w:p>
          <w:p w14:paraId="57232166" w14:textId="77777777" w:rsidR="00675226" w:rsidRDefault="00675226" w:rsidP="007525D2">
            <w:pPr>
              <w:pStyle w:val="P27"/>
            </w:pPr>
          </w:p>
        </w:tc>
      </w:tr>
      <w:tr w:rsidR="00675226" w14:paraId="7381AC3A" w14:textId="77777777" w:rsidTr="008C410D">
        <w:trPr>
          <w:trHeight w:val="1191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AE6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12.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5BE4" w14:textId="77777777" w:rsidR="00675226" w:rsidRDefault="00675226" w:rsidP="007525D2">
            <w:pPr>
              <w:pStyle w:val="a3"/>
              <w:jc w:val="both"/>
            </w:pPr>
            <w:r w:rsidRPr="00FD3839">
              <w:rPr>
                <w:szCs w:val="24"/>
              </w:rPr>
              <w:t>Полномочия члена коллегиального исполнительного органа обще</w:t>
            </w:r>
            <w:r>
              <w:rPr>
                <w:szCs w:val="24"/>
              </w:rPr>
              <w:t xml:space="preserve">ства Улановой Ольги Геннадьевны прекращены 12.04.2019 </w:t>
            </w:r>
            <w:r w:rsidRPr="00FD3839">
              <w:rPr>
                <w:szCs w:val="24"/>
              </w:rPr>
              <w:t>г. в связи с расторжением трудового договора.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15B0" w14:textId="77777777" w:rsidR="00675226" w:rsidRDefault="00675226" w:rsidP="007525D2">
            <w:pPr>
              <w:pStyle w:val="P22"/>
            </w:pPr>
          </w:p>
          <w:p w14:paraId="0BC0F54E" w14:textId="77777777" w:rsidR="00675226" w:rsidRDefault="00675226" w:rsidP="007525D2">
            <w:pPr>
              <w:pStyle w:val="P20"/>
            </w:pPr>
          </w:p>
          <w:p w14:paraId="048F6830" w14:textId="77777777" w:rsidR="00675226" w:rsidRDefault="00675226" w:rsidP="007525D2">
            <w:pPr>
              <w:pStyle w:val="P20"/>
            </w:pPr>
            <w:r>
              <w:t>12.04.2019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AB6B" w14:textId="77777777" w:rsidR="00675226" w:rsidRDefault="00675226" w:rsidP="007525D2">
            <w:pPr>
              <w:pStyle w:val="P22"/>
            </w:pPr>
          </w:p>
          <w:p w14:paraId="7168E143" w14:textId="77777777" w:rsidR="00675226" w:rsidRDefault="00675226" w:rsidP="007525D2">
            <w:pPr>
              <w:pStyle w:val="P20"/>
            </w:pPr>
          </w:p>
          <w:p w14:paraId="5F96CCC9" w14:textId="77777777" w:rsidR="00675226" w:rsidRDefault="00675226" w:rsidP="007525D2">
            <w:pPr>
              <w:pStyle w:val="P20"/>
            </w:pPr>
            <w:r>
              <w:t>12.04.2019 г.</w:t>
            </w:r>
          </w:p>
          <w:p w14:paraId="373B2831" w14:textId="77777777" w:rsidR="00675226" w:rsidRDefault="00675226" w:rsidP="007525D2">
            <w:pPr>
              <w:pStyle w:val="P27"/>
            </w:pPr>
          </w:p>
        </w:tc>
      </w:tr>
    </w:tbl>
    <w:p w14:paraId="50B91166" w14:textId="77777777" w:rsidR="00675226" w:rsidRDefault="00675226" w:rsidP="00675226">
      <w:pPr>
        <w:pStyle w:val="P2"/>
        <w:jc w:val="left"/>
        <w:rPr>
          <w:rFonts w:cs="Times New Roman"/>
        </w:rPr>
      </w:pPr>
    </w:p>
    <w:p w14:paraId="66DD5849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5490C761" w14:textId="77777777" w:rsidR="00675226" w:rsidRDefault="00675226" w:rsidP="00675226">
      <w:pPr>
        <w:pStyle w:val="P1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1"/>
        <w:gridCol w:w="1886"/>
        <w:gridCol w:w="2935"/>
        <w:gridCol w:w="2974"/>
        <w:gridCol w:w="2186"/>
        <w:gridCol w:w="2108"/>
      </w:tblGrid>
      <w:tr w:rsidR="00675226" w14:paraId="61719895" w14:textId="77777777" w:rsidTr="007525D2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C6E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C9C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E4F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5D8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F70E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CD53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0B04D857" w14:textId="77777777" w:rsidTr="007525D2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6524" w14:textId="77777777" w:rsidR="00675226" w:rsidRDefault="00675226" w:rsidP="007525D2">
            <w:pPr>
              <w:pStyle w:val="P23"/>
            </w:pPr>
          </w:p>
          <w:p w14:paraId="76F00E2F" w14:textId="77777777" w:rsidR="00675226" w:rsidRDefault="00675226" w:rsidP="007525D2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27CB" w14:textId="77777777" w:rsidR="00675226" w:rsidRDefault="00675226" w:rsidP="007525D2">
            <w:pPr>
              <w:pStyle w:val="P22"/>
            </w:pPr>
          </w:p>
          <w:p w14:paraId="7ACC875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1371D4ED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4F5C" w14:textId="77777777" w:rsidR="00675226" w:rsidRDefault="00675226" w:rsidP="007525D2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общества,</w:t>
            </w:r>
          </w:p>
          <w:p w14:paraId="20AB25EF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14:paraId="60DB0D6D" w14:textId="77777777" w:rsidR="00675226" w:rsidRDefault="00675226" w:rsidP="007525D2">
            <w:pPr>
              <w:pStyle w:val="P20"/>
            </w:pP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F300" w14:textId="77777777" w:rsidR="00675226" w:rsidRDefault="00675226" w:rsidP="007525D2">
            <w:pPr>
              <w:pStyle w:val="P20"/>
            </w:pPr>
          </w:p>
          <w:p w14:paraId="42DD3020" w14:textId="77777777" w:rsidR="00675226" w:rsidRDefault="00675226" w:rsidP="007525D2">
            <w:pPr>
              <w:pStyle w:val="P20"/>
              <w:jc w:val="left"/>
            </w:pPr>
          </w:p>
          <w:p w14:paraId="3A8C0F65" w14:textId="77777777" w:rsidR="00675226" w:rsidRDefault="00675226" w:rsidP="007525D2">
            <w:pPr>
              <w:pStyle w:val="P20"/>
            </w:pPr>
            <w:r>
              <w:t>25.04.2018 г.</w:t>
            </w:r>
          </w:p>
          <w:p w14:paraId="2A377261" w14:textId="77777777" w:rsidR="00675226" w:rsidRDefault="00675226" w:rsidP="007525D2">
            <w:pPr>
              <w:pStyle w:val="P20"/>
            </w:pPr>
          </w:p>
          <w:p w14:paraId="2C2BC12A" w14:textId="77777777" w:rsidR="00675226" w:rsidRDefault="00675226" w:rsidP="007525D2">
            <w:pPr>
              <w:pStyle w:val="P20"/>
            </w:pPr>
          </w:p>
          <w:p w14:paraId="259E3E81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28.04.2018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90F6" w14:textId="77777777" w:rsidR="00675226" w:rsidRDefault="00675226" w:rsidP="007525D2">
            <w:pPr>
              <w:pStyle w:val="P22"/>
            </w:pPr>
          </w:p>
          <w:p w14:paraId="56560CC0" w14:textId="77777777" w:rsidR="00675226" w:rsidRDefault="00675226" w:rsidP="007525D2">
            <w:pPr>
              <w:pStyle w:val="P20"/>
            </w:pPr>
          </w:p>
          <w:p w14:paraId="3E34045B" w14:textId="77777777" w:rsidR="00675226" w:rsidRDefault="00675226" w:rsidP="007525D2">
            <w:pPr>
              <w:pStyle w:val="P20"/>
            </w:pPr>
          </w:p>
          <w:p w14:paraId="6C97F265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1C3AF6A4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1D14C56D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A3E4" w14:textId="77777777" w:rsidR="00675226" w:rsidRDefault="00675226" w:rsidP="007525D2">
            <w:pPr>
              <w:pStyle w:val="P22"/>
            </w:pPr>
          </w:p>
          <w:p w14:paraId="6B2A2BA1" w14:textId="77777777" w:rsidR="00675226" w:rsidRDefault="00675226" w:rsidP="007525D2">
            <w:pPr>
              <w:pStyle w:val="P20"/>
            </w:pPr>
          </w:p>
          <w:p w14:paraId="4BD8BC78" w14:textId="77777777" w:rsidR="00675226" w:rsidRDefault="00675226" w:rsidP="007525D2">
            <w:pPr>
              <w:pStyle w:val="P20"/>
            </w:pPr>
          </w:p>
          <w:p w14:paraId="54C32088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5CC3F28C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643CC956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53EC2AE4" w14:textId="77777777" w:rsidR="00675226" w:rsidRDefault="00675226" w:rsidP="00675226">
      <w:pPr>
        <w:pStyle w:val="P2"/>
        <w:jc w:val="left"/>
      </w:pPr>
    </w:p>
    <w:p w14:paraId="263649E4" w14:textId="77777777" w:rsidR="00675226" w:rsidRDefault="00675226" w:rsidP="00675226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0BBD7A3C" w14:textId="77777777" w:rsidR="00675226" w:rsidRDefault="00675226" w:rsidP="00675226">
      <w:pPr>
        <w:pStyle w:val="P2"/>
      </w:pPr>
    </w:p>
    <w:p w14:paraId="7F07116E" w14:textId="77777777" w:rsidR="00675226" w:rsidRDefault="00675226" w:rsidP="00675226">
      <w:pPr>
        <w:pStyle w:val="P2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1928"/>
        <w:gridCol w:w="2912"/>
        <w:gridCol w:w="2950"/>
        <w:gridCol w:w="2218"/>
        <w:gridCol w:w="2089"/>
      </w:tblGrid>
      <w:tr w:rsidR="00675226" w14:paraId="021799EE" w14:textId="77777777" w:rsidTr="007525D2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ADA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FA3E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122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8FA1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DA13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C26E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448D8483" w14:textId="77777777" w:rsidTr="007525D2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FA21" w14:textId="77777777" w:rsidR="00675226" w:rsidRDefault="00675226" w:rsidP="007525D2">
            <w:pPr>
              <w:pStyle w:val="P23"/>
            </w:pPr>
          </w:p>
          <w:p w14:paraId="6220BD71" w14:textId="77777777" w:rsidR="00675226" w:rsidRDefault="00675226" w:rsidP="007525D2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7B1C" w14:textId="77777777" w:rsidR="00675226" w:rsidRDefault="00675226" w:rsidP="007525D2">
            <w:pPr>
              <w:pStyle w:val="P22"/>
            </w:pPr>
          </w:p>
          <w:p w14:paraId="1C4F999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34C42D71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1DFE" w14:textId="77777777" w:rsidR="00675226" w:rsidRDefault="00675226" w:rsidP="007525D2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общества,</w:t>
            </w:r>
          </w:p>
          <w:p w14:paraId="365B803A" w14:textId="77777777" w:rsidR="00675226" w:rsidRDefault="00675226" w:rsidP="007525D2">
            <w:pPr>
              <w:pStyle w:val="P20"/>
            </w:pPr>
            <w:bookmarkStart w:id="0" w:name="__DdeLink__9862_994215701"/>
            <w:bookmarkEnd w:id="0"/>
          </w:p>
          <w:p w14:paraId="6F52FA93" w14:textId="77777777" w:rsidR="00675226" w:rsidRDefault="00675226" w:rsidP="007525D2">
            <w:pPr>
              <w:pStyle w:val="P20"/>
            </w:pPr>
          </w:p>
          <w:p w14:paraId="5D63BA82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F6A6" w14:textId="77777777" w:rsidR="00675226" w:rsidRDefault="00675226" w:rsidP="007525D2">
            <w:pPr>
              <w:pStyle w:val="P20"/>
              <w:jc w:val="left"/>
            </w:pPr>
          </w:p>
          <w:p w14:paraId="7E612DF2" w14:textId="77777777" w:rsidR="00675226" w:rsidRDefault="00675226" w:rsidP="007525D2">
            <w:pPr>
              <w:pStyle w:val="P20"/>
            </w:pPr>
          </w:p>
          <w:p w14:paraId="712C8F7A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5589312E" w14:textId="77777777" w:rsidR="00675226" w:rsidRDefault="00675226" w:rsidP="007525D2">
            <w:pPr>
              <w:pStyle w:val="P20"/>
            </w:pPr>
          </w:p>
          <w:p w14:paraId="0B30A747" w14:textId="77777777" w:rsidR="00675226" w:rsidRDefault="00675226" w:rsidP="007525D2">
            <w:pPr>
              <w:pStyle w:val="P20"/>
            </w:pPr>
          </w:p>
          <w:p w14:paraId="648E020B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27.04.2019 г.</w:t>
            </w:r>
          </w:p>
          <w:p w14:paraId="36F14321" w14:textId="77777777" w:rsidR="00675226" w:rsidRDefault="00675226" w:rsidP="007525D2">
            <w:pPr>
              <w:pStyle w:val="P20"/>
            </w:pPr>
          </w:p>
          <w:p w14:paraId="60A90860" w14:textId="77777777" w:rsidR="00675226" w:rsidRDefault="00675226" w:rsidP="007525D2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3E57" w14:textId="77777777" w:rsidR="00675226" w:rsidRDefault="00675226" w:rsidP="007525D2">
            <w:pPr>
              <w:pStyle w:val="P22"/>
            </w:pPr>
          </w:p>
          <w:p w14:paraId="3A9AA172" w14:textId="77777777" w:rsidR="00675226" w:rsidRDefault="00675226" w:rsidP="00BD3B47">
            <w:pPr>
              <w:pStyle w:val="P20"/>
              <w:jc w:val="left"/>
            </w:pPr>
          </w:p>
          <w:p w14:paraId="5930782A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D6B9" w14:textId="77777777" w:rsidR="00675226" w:rsidRDefault="00675226" w:rsidP="007525D2">
            <w:pPr>
              <w:pStyle w:val="P22"/>
            </w:pPr>
          </w:p>
          <w:p w14:paraId="0B61774F" w14:textId="77777777" w:rsidR="00675226" w:rsidRDefault="00675226" w:rsidP="00BD3B47">
            <w:pPr>
              <w:pStyle w:val="P20"/>
              <w:jc w:val="left"/>
            </w:pPr>
          </w:p>
          <w:p w14:paraId="352AC32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04216B29" w14:textId="77777777" w:rsidR="00675226" w:rsidRDefault="00675226" w:rsidP="00675226">
      <w:pPr>
        <w:pStyle w:val="P2"/>
      </w:pPr>
    </w:p>
    <w:p w14:paraId="1118C802" w14:textId="77777777" w:rsidR="00675226" w:rsidRDefault="00675226" w:rsidP="00675226">
      <w:pPr>
        <w:pStyle w:val="P2"/>
      </w:pPr>
    </w:p>
    <w:p w14:paraId="7EBDAC78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4D8E7D31" w14:textId="77777777" w:rsidR="00675226" w:rsidRDefault="00675226" w:rsidP="00675226">
      <w:pPr>
        <w:pStyle w:val="P2"/>
        <w:jc w:val="left"/>
      </w:pPr>
    </w:p>
    <w:p w14:paraId="6E65958B" w14:textId="77777777" w:rsidR="00675226" w:rsidRDefault="00675226" w:rsidP="00675226">
      <w:pPr>
        <w:pStyle w:val="P2"/>
        <w:jc w:val="left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2081"/>
        <w:gridCol w:w="2801"/>
        <w:gridCol w:w="2950"/>
        <w:gridCol w:w="2160"/>
        <w:gridCol w:w="2151"/>
      </w:tblGrid>
      <w:tr w:rsidR="00675226" w14:paraId="79A10FE6" w14:textId="77777777" w:rsidTr="007525D2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E00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EB3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D2C2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294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699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067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548D7F15" w14:textId="77777777" w:rsidTr="007525D2">
        <w:trPr>
          <w:trHeight w:val="1253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DB9F" w14:textId="77777777" w:rsidR="00675226" w:rsidRDefault="00675226" w:rsidP="007525D2">
            <w:pPr>
              <w:pStyle w:val="P23"/>
            </w:pPr>
          </w:p>
          <w:p w14:paraId="1D554059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  <w:p w14:paraId="6A926B26" w14:textId="77777777" w:rsidR="00675226" w:rsidRDefault="00675226" w:rsidP="007525D2">
            <w:pPr>
              <w:pStyle w:val="P23"/>
            </w:pP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8253" w14:textId="77777777" w:rsidR="00675226" w:rsidRDefault="00675226" w:rsidP="007525D2">
            <w:pPr>
              <w:pStyle w:val="P22"/>
            </w:pPr>
          </w:p>
          <w:p w14:paraId="500564B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79F6CEDF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0C6B38E7" w14:textId="77777777" w:rsidR="00675226" w:rsidRDefault="00675226" w:rsidP="007525D2">
            <w:pPr>
              <w:pStyle w:val="P20"/>
            </w:pPr>
          </w:p>
          <w:p w14:paraId="08729B03" w14:textId="77777777" w:rsidR="00675226" w:rsidRDefault="00675226" w:rsidP="007525D2">
            <w:pPr>
              <w:pStyle w:val="P22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7232" w14:textId="77777777" w:rsidR="00675226" w:rsidRDefault="00675226" w:rsidP="007525D2">
            <w:pPr>
              <w:pStyle w:val="P22"/>
            </w:pPr>
          </w:p>
          <w:p w14:paraId="4576B32B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4BA4" w14:textId="77777777" w:rsidR="00675226" w:rsidRDefault="00675226" w:rsidP="007525D2">
            <w:pPr>
              <w:pStyle w:val="P20"/>
            </w:pPr>
          </w:p>
          <w:p w14:paraId="0696B650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25.04.2018 г.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C58C" w14:textId="77777777" w:rsidR="00675226" w:rsidRDefault="00675226" w:rsidP="007525D2">
            <w:pPr>
              <w:pStyle w:val="P20"/>
              <w:jc w:val="left"/>
            </w:pPr>
          </w:p>
          <w:p w14:paraId="56936553" w14:textId="77777777" w:rsidR="00675226" w:rsidRDefault="00675226" w:rsidP="007525D2">
            <w:pPr>
              <w:pStyle w:val="P20"/>
            </w:pPr>
            <w:bookmarkStart w:id="1" w:name="__DdeLink__11599_51222266"/>
            <w:bookmarkEnd w:id="1"/>
            <w:r>
              <w:rPr>
                <w:rFonts w:cs="Times New Roman"/>
              </w:rPr>
              <w:t>6,75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F658" w14:textId="77777777" w:rsidR="00675226" w:rsidRDefault="00675226" w:rsidP="007525D2">
            <w:pPr>
              <w:pStyle w:val="P20"/>
            </w:pPr>
          </w:p>
          <w:p w14:paraId="59D17BF6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535125FD" w14:textId="77777777" w:rsidR="00675226" w:rsidRDefault="00675226" w:rsidP="00675226">
      <w:pPr>
        <w:pStyle w:val="P20"/>
      </w:pPr>
    </w:p>
    <w:p w14:paraId="6B2B412F" w14:textId="77777777" w:rsidR="00675226" w:rsidRDefault="00675226" w:rsidP="00675226">
      <w:pPr>
        <w:pStyle w:val="P20"/>
      </w:pPr>
    </w:p>
    <w:p w14:paraId="7570A5F3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D9B6178" w14:textId="77777777" w:rsidR="00675226" w:rsidRDefault="00675226" w:rsidP="00675226">
      <w:pPr>
        <w:pStyle w:val="P2"/>
      </w:pPr>
    </w:p>
    <w:p w14:paraId="4CF74515" w14:textId="77777777" w:rsidR="00675226" w:rsidRDefault="00675226" w:rsidP="00675226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1"/>
        <w:gridCol w:w="2064"/>
        <w:gridCol w:w="2798"/>
        <w:gridCol w:w="2958"/>
        <w:gridCol w:w="2140"/>
        <w:gridCol w:w="2174"/>
      </w:tblGrid>
      <w:tr w:rsidR="00675226" w14:paraId="17DE51D6" w14:textId="77777777" w:rsidTr="007525D2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26A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6F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82B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09F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0DE3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B06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7A9450D9" w14:textId="77777777" w:rsidTr="007525D2">
        <w:trPr>
          <w:trHeight w:val="1089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403B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  <w:p w14:paraId="700AE7D4" w14:textId="77777777" w:rsidR="00675226" w:rsidRDefault="00675226" w:rsidP="007525D2">
            <w:pPr>
              <w:pStyle w:val="P23"/>
            </w:pP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AC6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7D1E8C9C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287F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524D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3035165C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9EB6" w14:textId="77777777" w:rsidR="00675226" w:rsidRDefault="00675226" w:rsidP="007525D2">
            <w:pPr>
              <w:pStyle w:val="P20"/>
            </w:pPr>
          </w:p>
          <w:p w14:paraId="5C809D68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9132" w14:textId="77777777" w:rsidR="00675226" w:rsidRDefault="00675226" w:rsidP="007525D2">
            <w:pPr>
              <w:pStyle w:val="P20"/>
            </w:pPr>
          </w:p>
          <w:p w14:paraId="68861303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26EE9137" w14:textId="77777777" w:rsidR="00675226" w:rsidRDefault="00675226" w:rsidP="00675226">
      <w:pPr>
        <w:pStyle w:val="P20"/>
        <w:jc w:val="left"/>
      </w:pPr>
    </w:p>
    <w:p w14:paraId="2945B28A" w14:textId="77777777" w:rsidR="00675226" w:rsidRDefault="00675226" w:rsidP="00675226">
      <w:pPr>
        <w:pStyle w:val="P2"/>
        <w:rPr>
          <w:rFonts w:cs="Times New Roman"/>
        </w:rPr>
      </w:pPr>
    </w:p>
    <w:p w14:paraId="5DD27102" w14:textId="77777777" w:rsidR="00BD3B47" w:rsidRDefault="00BD3B47" w:rsidP="00675226">
      <w:pPr>
        <w:pStyle w:val="P2"/>
        <w:rPr>
          <w:rFonts w:cs="Times New Roman"/>
        </w:rPr>
      </w:pPr>
    </w:p>
    <w:p w14:paraId="71DF1D84" w14:textId="77777777" w:rsidR="00675226" w:rsidRDefault="00675226" w:rsidP="00675226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177C3270" w14:textId="77777777" w:rsidR="00675226" w:rsidRDefault="00675226" w:rsidP="00675226">
      <w:pPr>
        <w:pStyle w:val="P2"/>
        <w:jc w:val="left"/>
      </w:pPr>
    </w:p>
    <w:p w14:paraId="12A7B24E" w14:textId="77777777" w:rsidR="00675226" w:rsidRDefault="00675226" w:rsidP="00675226">
      <w:pPr>
        <w:pStyle w:val="P2"/>
        <w:jc w:val="left"/>
      </w:pPr>
    </w:p>
    <w:tbl>
      <w:tblPr>
        <w:tblW w:w="0" w:type="auto"/>
        <w:tblInd w:w="-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2055"/>
        <w:gridCol w:w="2971"/>
        <w:gridCol w:w="2782"/>
        <w:gridCol w:w="2180"/>
        <w:gridCol w:w="2151"/>
      </w:tblGrid>
      <w:tr w:rsidR="00675226" w14:paraId="6CE33264" w14:textId="77777777" w:rsidTr="007525D2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15F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0823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0B45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26C4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F8B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FB5E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25A98172" w14:textId="77777777" w:rsidTr="007525D2">
        <w:trPr>
          <w:trHeight w:val="1253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2016" w14:textId="77777777" w:rsidR="00675226" w:rsidRDefault="00675226" w:rsidP="007525D2">
            <w:pPr>
              <w:pStyle w:val="P23"/>
            </w:pPr>
          </w:p>
          <w:p w14:paraId="2308CC47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  <w:p w14:paraId="239182EE" w14:textId="77777777" w:rsidR="00675226" w:rsidRDefault="00675226" w:rsidP="007525D2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B4B6" w14:textId="77777777" w:rsidR="00675226" w:rsidRDefault="00675226" w:rsidP="007525D2">
            <w:pPr>
              <w:pStyle w:val="P22"/>
            </w:pPr>
          </w:p>
          <w:p w14:paraId="06197234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93EDE54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1BE40127" w14:textId="77777777" w:rsidR="00675226" w:rsidRDefault="00675226" w:rsidP="007525D2">
            <w:pPr>
              <w:pStyle w:val="P20"/>
            </w:pPr>
          </w:p>
          <w:p w14:paraId="150CF755" w14:textId="77777777" w:rsidR="00675226" w:rsidRDefault="00675226" w:rsidP="007525D2">
            <w:pPr>
              <w:pStyle w:val="P22"/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3A44" w14:textId="77777777" w:rsidR="00675226" w:rsidRDefault="00675226" w:rsidP="007525D2">
            <w:pPr>
              <w:pStyle w:val="P22"/>
            </w:pPr>
          </w:p>
          <w:p w14:paraId="1EBD19FF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общества,</w:t>
            </w:r>
          </w:p>
          <w:p w14:paraId="579B1690" w14:textId="77777777" w:rsidR="00675226" w:rsidRDefault="00675226" w:rsidP="007525D2">
            <w:pPr>
              <w:pStyle w:val="P20"/>
            </w:pPr>
            <w:bookmarkStart w:id="2" w:name="__DdeLink__11634_994215701"/>
            <w:bookmarkEnd w:id="2"/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84BA" w14:textId="77777777" w:rsidR="00675226" w:rsidRDefault="00675226" w:rsidP="007525D2">
            <w:pPr>
              <w:pStyle w:val="P20"/>
            </w:pPr>
          </w:p>
          <w:p w14:paraId="4899BB6C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25.04.2018 г.</w:t>
            </w:r>
          </w:p>
          <w:p w14:paraId="4CB7EEC8" w14:textId="77777777" w:rsidR="00675226" w:rsidRDefault="00675226" w:rsidP="007525D2">
            <w:pPr>
              <w:pStyle w:val="P20"/>
            </w:pPr>
          </w:p>
          <w:p w14:paraId="4750529C" w14:textId="77777777" w:rsidR="00675226" w:rsidRDefault="00675226" w:rsidP="007525D2">
            <w:pPr>
              <w:pStyle w:val="P20"/>
            </w:pPr>
          </w:p>
          <w:p w14:paraId="6F7E1059" w14:textId="77777777" w:rsidR="00675226" w:rsidRDefault="00675226" w:rsidP="007525D2">
            <w:pPr>
              <w:pStyle w:val="P20"/>
            </w:pPr>
          </w:p>
          <w:p w14:paraId="524612D4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28.04.2018 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2974" w14:textId="77777777" w:rsidR="00675226" w:rsidRDefault="00675226" w:rsidP="007525D2">
            <w:pPr>
              <w:pStyle w:val="P20"/>
              <w:jc w:val="left"/>
            </w:pPr>
          </w:p>
          <w:p w14:paraId="5C3C2A32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9EF4" w14:textId="77777777" w:rsidR="00675226" w:rsidRDefault="00675226" w:rsidP="007525D2">
            <w:pPr>
              <w:pStyle w:val="P20"/>
            </w:pPr>
          </w:p>
          <w:p w14:paraId="237DA180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72D7B300" w14:textId="77777777" w:rsidR="00675226" w:rsidRDefault="00675226" w:rsidP="00675226">
      <w:pPr>
        <w:pStyle w:val="P20"/>
      </w:pPr>
    </w:p>
    <w:p w14:paraId="57FAF6DE" w14:textId="77777777" w:rsidR="00675226" w:rsidRDefault="00675226" w:rsidP="00675226">
      <w:pPr>
        <w:pStyle w:val="P20"/>
      </w:pPr>
    </w:p>
    <w:p w14:paraId="51DD83D4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3A174C69" w14:textId="77777777" w:rsidR="00675226" w:rsidRDefault="00675226" w:rsidP="00675226">
      <w:pPr>
        <w:pStyle w:val="P2"/>
      </w:pPr>
    </w:p>
    <w:p w14:paraId="2ADB1D4E" w14:textId="77777777" w:rsidR="00675226" w:rsidRDefault="00675226" w:rsidP="00675226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2069"/>
        <w:gridCol w:w="2942"/>
        <w:gridCol w:w="2797"/>
        <w:gridCol w:w="2194"/>
        <w:gridCol w:w="2151"/>
      </w:tblGrid>
      <w:tr w:rsidR="00675226" w14:paraId="6F719C4C" w14:textId="77777777" w:rsidTr="007525D2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05E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ADE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9D8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4F9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291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7F3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3A329CD4" w14:textId="77777777" w:rsidTr="007525D2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13B4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  <w:p w14:paraId="56AEE995" w14:textId="77777777" w:rsidR="00675226" w:rsidRDefault="00675226" w:rsidP="007525D2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E973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B5F9EF8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60CA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общества,</w:t>
            </w:r>
          </w:p>
          <w:p w14:paraId="7F281745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4011B5D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CC9C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3C0830AC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  <w:p w14:paraId="21401293" w14:textId="77777777" w:rsidR="00675226" w:rsidRDefault="00675226" w:rsidP="007525D2">
            <w:pPr>
              <w:pStyle w:val="P20"/>
            </w:pPr>
          </w:p>
          <w:p w14:paraId="321564F3" w14:textId="77777777" w:rsidR="00675226" w:rsidRDefault="00675226" w:rsidP="007525D2">
            <w:pPr>
              <w:pStyle w:val="P20"/>
            </w:pPr>
          </w:p>
          <w:p w14:paraId="79CE860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27.04.2019 г.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C7BE" w14:textId="77777777" w:rsidR="00675226" w:rsidRDefault="00675226" w:rsidP="007525D2">
            <w:pPr>
              <w:pStyle w:val="P20"/>
            </w:pPr>
          </w:p>
          <w:p w14:paraId="437072DB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331" w14:textId="77777777" w:rsidR="00675226" w:rsidRDefault="00675226" w:rsidP="007525D2">
            <w:pPr>
              <w:pStyle w:val="P20"/>
            </w:pPr>
          </w:p>
          <w:p w14:paraId="44CE5228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42B731C1" w14:textId="77777777" w:rsidR="00675226" w:rsidRDefault="00675226" w:rsidP="00675226">
      <w:pPr>
        <w:pStyle w:val="P2"/>
        <w:jc w:val="left"/>
      </w:pPr>
    </w:p>
    <w:p w14:paraId="08FC908F" w14:textId="77777777" w:rsidR="00675226" w:rsidRDefault="00675226" w:rsidP="00675226">
      <w:pPr>
        <w:pStyle w:val="P2"/>
        <w:jc w:val="left"/>
      </w:pPr>
    </w:p>
    <w:p w14:paraId="5C427073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7BE0D5F3" w14:textId="77777777" w:rsidR="00675226" w:rsidRDefault="00675226" w:rsidP="00675226">
      <w:pPr>
        <w:pStyle w:val="P2"/>
      </w:pPr>
    </w:p>
    <w:p w14:paraId="7B7CB3E0" w14:textId="77777777" w:rsidR="00675226" w:rsidRDefault="00675226" w:rsidP="00675226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2"/>
        <w:gridCol w:w="1960"/>
        <w:gridCol w:w="3198"/>
        <w:gridCol w:w="2536"/>
        <w:gridCol w:w="2142"/>
        <w:gridCol w:w="2097"/>
      </w:tblGrid>
      <w:tr w:rsidR="00675226" w14:paraId="64817732" w14:textId="77777777" w:rsidTr="007525D2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881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D3F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7D14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33B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F05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F81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40CB988D" w14:textId="77777777" w:rsidTr="007525D2">
        <w:trPr>
          <w:trHeight w:val="1253"/>
        </w:trPr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9CE5" w14:textId="77777777" w:rsidR="00675226" w:rsidRDefault="00675226" w:rsidP="007525D2">
            <w:pPr>
              <w:pStyle w:val="P23"/>
            </w:pPr>
          </w:p>
          <w:p w14:paraId="3F7DCDF7" w14:textId="77777777" w:rsidR="00675226" w:rsidRDefault="00675226" w:rsidP="007525D2">
            <w:pPr>
              <w:pStyle w:val="P23"/>
            </w:pPr>
            <w:r>
              <w:t>Денисова Татьяна Николаевна</w:t>
            </w:r>
          </w:p>
          <w:p w14:paraId="58534F3A" w14:textId="77777777" w:rsidR="00675226" w:rsidRDefault="00675226" w:rsidP="007525D2">
            <w:pPr>
              <w:pStyle w:val="P23"/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3D63" w14:textId="77777777" w:rsidR="00675226" w:rsidRDefault="00675226" w:rsidP="007525D2">
            <w:pPr>
              <w:pStyle w:val="P22"/>
            </w:pPr>
          </w:p>
          <w:p w14:paraId="7026C638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A8F4895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05E047E3" w14:textId="77777777" w:rsidR="00675226" w:rsidRDefault="00675226" w:rsidP="007525D2">
            <w:pPr>
              <w:pStyle w:val="P20"/>
            </w:pPr>
          </w:p>
          <w:p w14:paraId="08327515" w14:textId="77777777" w:rsidR="00675226" w:rsidRDefault="00675226" w:rsidP="007525D2">
            <w:pPr>
              <w:pStyle w:val="P22"/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6127" w14:textId="77777777" w:rsidR="00675226" w:rsidRDefault="00675226" w:rsidP="007525D2">
            <w:pPr>
              <w:pStyle w:val="P22"/>
            </w:pPr>
          </w:p>
          <w:p w14:paraId="4615C353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1CCC" w14:textId="77777777" w:rsidR="00675226" w:rsidRDefault="00675226" w:rsidP="007525D2">
            <w:pPr>
              <w:pStyle w:val="P20"/>
            </w:pPr>
          </w:p>
          <w:p w14:paraId="48A48930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25.04.2018 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D06D" w14:textId="77777777" w:rsidR="00675226" w:rsidRDefault="00675226" w:rsidP="007525D2">
            <w:pPr>
              <w:pStyle w:val="P20"/>
              <w:jc w:val="left"/>
            </w:pPr>
          </w:p>
          <w:p w14:paraId="245BC535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5366" w14:textId="77777777" w:rsidR="00675226" w:rsidRDefault="00675226" w:rsidP="007525D2">
            <w:pPr>
              <w:pStyle w:val="P20"/>
            </w:pPr>
          </w:p>
          <w:p w14:paraId="4DF16564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</w:tr>
    </w:tbl>
    <w:p w14:paraId="5DA8304A" w14:textId="77777777" w:rsidR="00675226" w:rsidRDefault="00675226" w:rsidP="00675226">
      <w:pPr>
        <w:pStyle w:val="P20"/>
        <w:jc w:val="left"/>
      </w:pPr>
    </w:p>
    <w:p w14:paraId="6D464D30" w14:textId="77777777" w:rsidR="00BD3B47" w:rsidRDefault="00BD3B47" w:rsidP="00675226">
      <w:pPr>
        <w:pStyle w:val="P2"/>
        <w:rPr>
          <w:rFonts w:cs="Times New Roman"/>
        </w:rPr>
      </w:pPr>
    </w:p>
    <w:p w14:paraId="18516346" w14:textId="77777777" w:rsidR="00675226" w:rsidRDefault="00675226" w:rsidP="00675226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055A267C" w14:textId="77777777" w:rsidR="00675226" w:rsidRDefault="00675226" w:rsidP="00675226">
      <w:pPr>
        <w:pStyle w:val="P2"/>
      </w:pPr>
    </w:p>
    <w:p w14:paraId="6E832368" w14:textId="77777777" w:rsidR="00675226" w:rsidRDefault="00675226" w:rsidP="00675226">
      <w:pPr>
        <w:pStyle w:val="P2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1970"/>
        <w:gridCol w:w="3188"/>
        <w:gridCol w:w="2497"/>
        <w:gridCol w:w="2144"/>
        <w:gridCol w:w="2149"/>
      </w:tblGrid>
      <w:tr w:rsidR="00675226" w14:paraId="053F7EE1" w14:textId="77777777" w:rsidTr="007525D2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4E1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4F6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FED5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235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CB72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C482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6685CA6A" w14:textId="77777777" w:rsidTr="007525D2">
        <w:trPr>
          <w:trHeight w:val="1312"/>
        </w:trPr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346F" w14:textId="77777777" w:rsidR="00675226" w:rsidRDefault="00675226" w:rsidP="007525D2">
            <w:pPr>
              <w:pStyle w:val="P23"/>
            </w:pPr>
            <w:r>
              <w:t>Денисова Татьяна Николаевна</w:t>
            </w:r>
          </w:p>
          <w:p w14:paraId="602F7717" w14:textId="77777777" w:rsidR="00675226" w:rsidRDefault="00675226" w:rsidP="007525D2">
            <w:pPr>
              <w:pStyle w:val="P23"/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956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6898244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345B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761B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B3FA4A0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7E84" w14:textId="77777777" w:rsidR="00675226" w:rsidRDefault="00675226" w:rsidP="007525D2">
            <w:pPr>
              <w:pStyle w:val="P20"/>
            </w:pPr>
          </w:p>
          <w:p w14:paraId="5F517979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09E5" w14:textId="77777777" w:rsidR="00675226" w:rsidRDefault="00675226" w:rsidP="007525D2">
            <w:pPr>
              <w:pStyle w:val="P20"/>
            </w:pPr>
          </w:p>
          <w:p w14:paraId="56BE8875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</w:tr>
    </w:tbl>
    <w:p w14:paraId="35B34383" w14:textId="77777777" w:rsidR="00675226" w:rsidRDefault="00675226" w:rsidP="00675226">
      <w:pPr>
        <w:pStyle w:val="P2"/>
      </w:pPr>
    </w:p>
    <w:p w14:paraId="3931CDDC" w14:textId="77777777" w:rsidR="00675226" w:rsidRDefault="00675226" w:rsidP="00675226">
      <w:pPr>
        <w:pStyle w:val="P2"/>
      </w:pPr>
    </w:p>
    <w:p w14:paraId="46B33F86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30072B62" w14:textId="77777777" w:rsidR="00675226" w:rsidRDefault="00675226" w:rsidP="00B6499F">
      <w:pPr>
        <w:pStyle w:val="P2"/>
        <w:jc w:val="left"/>
      </w:pPr>
    </w:p>
    <w:p w14:paraId="3D0C271E" w14:textId="77777777" w:rsidR="00BD3B47" w:rsidRDefault="00BD3B47" w:rsidP="00B6499F">
      <w:pPr>
        <w:pStyle w:val="P2"/>
        <w:jc w:val="left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1911"/>
        <w:gridCol w:w="3142"/>
        <w:gridCol w:w="2479"/>
        <w:gridCol w:w="2125"/>
        <w:gridCol w:w="2173"/>
      </w:tblGrid>
      <w:tr w:rsidR="00675226" w14:paraId="58E4CE94" w14:textId="77777777" w:rsidTr="007525D2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0AF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9B8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2B9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2E1E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29F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AB64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687004AA" w14:textId="77777777" w:rsidTr="007525D2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E6E5" w14:textId="77777777" w:rsidR="00675226" w:rsidRDefault="00675226" w:rsidP="007525D2">
            <w:pPr>
              <w:pStyle w:val="P23"/>
            </w:pPr>
          </w:p>
          <w:p w14:paraId="1507D355" w14:textId="77777777" w:rsidR="00675226" w:rsidRDefault="00675226" w:rsidP="007525D2">
            <w:pPr>
              <w:pStyle w:val="P23"/>
            </w:pPr>
            <w:r>
              <w:t>Соловьева Валентина Борисовна</w:t>
            </w:r>
          </w:p>
          <w:p w14:paraId="68432C2F" w14:textId="77777777" w:rsidR="00675226" w:rsidRDefault="00675226" w:rsidP="007525D2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EBC6" w14:textId="77777777" w:rsidR="00675226" w:rsidRDefault="00675226" w:rsidP="007525D2">
            <w:pPr>
              <w:pStyle w:val="P22"/>
            </w:pPr>
          </w:p>
          <w:p w14:paraId="2F1C0FE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629BE0D2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110CBD72" w14:textId="77777777" w:rsidR="00675226" w:rsidRDefault="00675226" w:rsidP="007525D2">
            <w:pPr>
              <w:pStyle w:val="P20"/>
            </w:pPr>
          </w:p>
          <w:p w14:paraId="30CC7A22" w14:textId="77777777" w:rsidR="00675226" w:rsidRDefault="00675226" w:rsidP="007525D2">
            <w:pPr>
              <w:pStyle w:val="P22"/>
            </w:pP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3B47" w14:textId="77777777" w:rsidR="00675226" w:rsidRDefault="00675226" w:rsidP="007525D2">
            <w:pPr>
              <w:pStyle w:val="P22"/>
            </w:pPr>
          </w:p>
          <w:p w14:paraId="65CCCCDC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0B5B" w14:textId="77777777" w:rsidR="00675226" w:rsidRDefault="00675226" w:rsidP="007525D2">
            <w:pPr>
              <w:pStyle w:val="P20"/>
            </w:pPr>
          </w:p>
          <w:p w14:paraId="20AC906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25.04.2018 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94DE" w14:textId="77777777" w:rsidR="00675226" w:rsidRDefault="00675226" w:rsidP="007525D2">
            <w:pPr>
              <w:pStyle w:val="P20"/>
              <w:jc w:val="left"/>
            </w:pPr>
          </w:p>
          <w:p w14:paraId="4AB4D85F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988B" w14:textId="77777777" w:rsidR="00675226" w:rsidRDefault="00675226" w:rsidP="007525D2">
            <w:pPr>
              <w:pStyle w:val="P20"/>
            </w:pPr>
          </w:p>
          <w:p w14:paraId="4E31D2C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2C6FEEF0" w14:textId="77777777" w:rsidR="00675226" w:rsidRDefault="00675226" w:rsidP="00675226">
      <w:pPr>
        <w:pStyle w:val="P20"/>
        <w:jc w:val="left"/>
      </w:pPr>
    </w:p>
    <w:p w14:paraId="5D2E265B" w14:textId="77777777" w:rsidR="00675226" w:rsidRDefault="00675226" w:rsidP="00675226">
      <w:pPr>
        <w:pStyle w:val="P2"/>
      </w:pPr>
    </w:p>
    <w:p w14:paraId="4E82619A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AE7240A" w14:textId="77777777" w:rsidR="00675226" w:rsidRDefault="00675226" w:rsidP="00675226">
      <w:pPr>
        <w:pStyle w:val="P2"/>
      </w:pPr>
    </w:p>
    <w:p w14:paraId="105E7E55" w14:textId="77777777" w:rsidR="00675226" w:rsidRDefault="00675226" w:rsidP="00675226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8"/>
        <w:gridCol w:w="1913"/>
        <w:gridCol w:w="3031"/>
        <w:gridCol w:w="2498"/>
        <w:gridCol w:w="1680"/>
        <w:gridCol w:w="2615"/>
      </w:tblGrid>
      <w:tr w:rsidR="00675226" w14:paraId="6BBE7B07" w14:textId="77777777" w:rsidTr="007525D2"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4F8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E74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649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A783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F7F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EBD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0BB20483" w14:textId="77777777" w:rsidTr="007525D2">
        <w:trPr>
          <w:trHeight w:val="1586"/>
        </w:trPr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AE1D" w14:textId="77777777" w:rsidR="00675226" w:rsidRDefault="00675226" w:rsidP="007525D2">
            <w:pPr>
              <w:pStyle w:val="P23"/>
            </w:pPr>
          </w:p>
          <w:p w14:paraId="015E37AD" w14:textId="77777777" w:rsidR="00675226" w:rsidRDefault="00675226" w:rsidP="007525D2">
            <w:pPr>
              <w:pStyle w:val="P23"/>
            </w:pPr>
            <w:r>
              <w:t>Соловьева Валентина Борисовна</w:t>
            </w:r>
          </w:p>
          <w:p w14:paraId="168A909D" w14:textId="77777777" w:rsidR="00675226" w:rsidRDefault="00675226" w:rsidP="007525D2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8351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45ECAD2E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8B57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42FA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3D28376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484E" w14:textId="77777777" w:rsidR="00675226" w:rsidRDefault="00675226" w:rsidP="007525D2">
            <w:pPr>
              <w:pStyle w:val="P20"/>
            </w:pPr>
          </w:p>
          <w:p w14:paraId="65FCA2AA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34CB" w14:textId="77777777" w:rsidR="00675226" w:rsidRDefault="00675226" w:rsidP="007525D2">
            <w:pPr>
              <w:pStyle w:val="P20"/>
            </w:pPr>
          </w:p>
          <w:p w14:paraId="1E6B0BD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4763BB0E" w14:textId="77777777" w:rsidR="00675226" w:rsidRDefault="00675226" w:rsidP="00675226">
      <w:pPr>
        <w:pStyle w:val="P2"/>
        <w:jc w:val="left"/>
        <w:rPr>
          <w:rFonts w:cs="Times New Roman"/>
        </w:rPr>
      </w:pPr>
    </w:p>
    <w:p w14:paraId="580BDB08" w14:textId="77777777" w:rsidR="00675226" w:rsidRDefault="00675226" w:rsidP="00675226">
      <w:pPr>
        <w:pStyle w:val="P2"/>
        <w:jc w:val="left"/>
        <w:rPr>
          <w:rFonts w:cs="Times New Roman"/>
        </w:rPr>
      </w:pPr>
    </w:p>
    <w:p w14:paraId="16458D55" w14:textId="77777777" w:rsidR="00BD3B47" w:rsidRDefault="00BD3B47" w:rsidP="00675226">
      <w:pPr>
        <w:pStyle w:val="P2"/>
        <w:jc w:val="left"/>
        <w:rPr>
          <w:rFonts w:cs="Times New Roman"/>
        </w:rPr>
      </w:pPr>
    </w:p>
    <w:p w14:paraId="59DE9EAB" w14:textId="77777777" w:rsidR="00675226" w:rsidRDefault="00675226" w:rsidP="00675226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4C79DB04" w14:textId="77777777" w:rsidR="00675226" w:rsidRDefault="00675226" w:rsidP="00675226">
      <w:pPr>
        <w:pStyle w:val="P2"/>
      </w:pPr>
    </w:p>
    <w:p w14:paraId="79D3FA92" w14:textId="77777777" w:rsidR="00675226" w:rsidRDefault="00675226" w:rsidP="00675226">
      <w:pPr>
        <w:pStyle w:val="P2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2056"/>
        <w:gridCol w:w="3002"/>
        <w:gridCol w:w="2483"/>
        <w:gridCol w:w="1682"/>
        <w:gridCol w:w="2602"/>
      </w:tblGrid>
      <w:tr w:rsidR="00675226" w14:paraId="70E79C46" w14:textId="77777777" w:rsidTr="007525D2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B63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1E1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7A0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1DD1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8D5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98E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511200DA" w14:textId="77777777" w:rsidTr="007525D2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18C7" w14:textId="77777777" w:rsidR="00675226" w:rsidRDefault="00675226" w:rsidP="007525D2">
            <w:pPr>
              <w:pStyle w:val="P23"/>
            </w:pPr>
          </w:p>
          <w:p w14:paraId="74BA3AC5" w14:textId="77777777" w:rsidR="00675226" w:rsidRDefault="00675226" w:rsidP="007525D2">
            <w:pPr>
              <w:pStyle w:val="P23"/>
            </w:pPr>
            <w:r>
              <w:t>Глебова Лидия Сергеевна</w:t>
            </w:r>
          </w:p>
          <w:p w14:paraId="276D856A" w14:textId="77777777" w:rsidR="00675226" w:rsidRDefault="00675226" w:rsidP="007525D2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0050" w14:textId="77777777" w:rsidR="00675226" w:rsidRDefault="00675226" w:rsidP="007525D2">
            <w:pPr>
              <w:pStyle w:val="P22"/>
            </w:pPr>
          </w:p>
          <w:p w14:paraId="41ACB782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A08C3C8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5D4B830E" w14:textId="77777777" w:rsidR="00675226" w:rsidRDefault="00675226" w:rsidP="007525D2">
            <w:pPr>
              <w:pStyle w:val="P20"/>
            </w:pPr>
          </w:p>
          <w:p w14:paraId="34EFA127" w14:textId="77777777" w:rsidR="00675226" w:rsidRDefault="00675226" w:rsidP="007525D2">
            <w:pPr>
              <w:pStyle w:val="P22"/>
            </w:pP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32AD" w14:textId="77777777" w:rsidR="00675226" w:rsidRDefault="00675226" w:rsidP="007525D2">
            <w:pPr>
              <w:pStyle w:val="P22"/>
            </w:pPr>
          </w:p>
          <w:p w14:paraId="50D30B10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3416" w14:textId="77777777" w:rsidR="00675226" w:rsidRDefault="00675226" w:rsidP="007525D2">
            <w:pPr>
              <w:pStyle w:val="P20"/>
            </w:pPr>
          </w:p>
          <w:p w14:paraId="2B471094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25.04.2018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B669" w14:textId="77777777" w:rsidR="00675226" w:rsidRDefault="00675226" w:rsidP="007525D2">
            <w:pPr>
              <w:pStyle w:val="P20"/>
              <w:jc w:val="left"/>
            </w:pPr>
          </w:p>
          <w:p w14:paraId="0689C04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0702" w14:textId="77777777" w:rsidR="00675226" w:rsidRDefault="00675226" w:rsidP="007525D2">
            <w:pPr>
              <w:pStyle w:val="P20"/>
            </w:pPr>
          </w:p>
          <w:p w14:paraId="7BF3BFCC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3AB77BE5" w14:textId="77777777" w:rsidR="00675226" w:rsidRDefault="00675226" w:rsidP="00675226">
      <w:pPr>
        <w:pStyle w:val="P20"/>
        <w:jc w:val="left"/>
      </w:pPr>
    </w:p>
    <w:p w14:paraId="0BCC4BEA" w14:textId="77777777" w:rsidR="00B6499F" w:rsidRDefault="00B6499F" w:rsidP="00675226">
      <w:pPr>
        <w:pStyle w:val="P20"/>
        <w:jc w:val="left"/>
      </w:pPr>
    </w:p>
    <w:p w14:paraId="2C18CBB8" w14:textId="77777777" w:rsidR="00675226" w:rsidRDefault="00675226" w:rsidP="00675226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E4C2F47" w14:textId="77777777" w:rsidR="00675226" w:rsidRDefault="00675226" w:rsidP="00675226">
      <w:pPr>
        <w:pStyle w:val="P2"/>
        <w:jc w:val="left"/>
      </w:pPr>
      <w:bookmarkStart w:id="3" w:name="_GoBack"/>
      <w:bookmarkEnd w:id="3"/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7"/>
        <w:gridCol w:w="1963"/>
        <w:gridCol w:w="3067"/>
        <w:gridCol w:w="2513"/>
        <w:gridCol w:w="1684"/>
        <w:gridCol w:w="2601"/>
      </w:tblGrid>
      <w:tr w:rsidR="00675226" w14:paraId="391B3025" w14:textId="77777777" w:rsidTr="007525D2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A40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E70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D7C1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C34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758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83B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048666DE" w14:textId="77777777" w:rsidTr="007525D2">
        <w:trPr>
          <w:trHeight w:val="1299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DBB9" w14:textId="77777777" w:rsidR="00675226" w:rsidRDefault="00675226" w:rsidP="007525D2">
            <w:pPr>
              <w:pStyle w:val="P23"/>
            </w:pPr>
          </w:p>
          <w:p w14:paraId="658431B4" w14:textId="77777777" w:rsidR="00675226" w:rsidRDefault="00675226" w:rsidP="007525D2">
            <w:pPr>
              <w:pStyle w:val="P23"/>
            </w:pPr>
            <w:r>
              <w:t>Глебова Лидия Сергеевна</w:t>
            </w:r>
          </w:p>
          <w:p w14:paraId="1B73BD01" w14:textId="77777777" w:rsidR="00675226" w:rsidRDefault="00675226" w:rsidP="007525D2">
            <w:pPr>
              <w:pStyle w:val="P23"/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9772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D8CC036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C29D" w14:textId="77777777" w:rsidR="00675226" w:rsidRDefault="00675226" w:rsidP="007525D2">
            <w:pPr>
              <w:pStyle w:val="P22"/>
            </w:pPr>
          </w:p>
          <w:p w14:paraId="2D54E990" w14:textId="77777777" w:rsidR="00675226" w:rsidRDefault="00675226" w:rsidP="007525D2">
            <w:pPr>
              <w:pStyle w:val="P22"/>
            </w:pPr>
            <w:r>
              <w:t>-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FBC6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2E17B931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539B" w14:textId="77777777" w:rsidR="00675226" w:rsidRDefault="00675226" w:rsidP="007525D2">
            <w:pPr>
              <w:pStyle w:val="P20"/>
            </w:pPr>
          </w:p>
          <w:p w14:paraId="291C541A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2769" w14:textId="77777777" w:rsidR="00675226" w:rsidRDefault="00675226" w:rsidP="007525D2">
            <w:pPr>
              <w:pStyle w:val="P20"/>
            </w:pPr>
          </w:p>
          <w:p w14:paraId="459BC94D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211D7DC7" w14:textId="77777777" w:rsidR="00B6499F" w:rsidRDefault="00B6499F" w:rsidP="00675226">
      <w:pPr>
        <w:pStyle w:val="P2"/>
        <w:rPr>
          <w:rFonts w:cs="Times New Roman"/>
        </w:rPr>
      </w:pPr>
    </w:p>
    <w:p w14:paraId="2EC7A708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3C5FA264" w14:textId="77777777" w:rsidR="00675226" w:rsidRDefault="00675226" w:rsidP="00675226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1930"/>
        <w:gridCol w:w="3024"/>
        <w:gridCol w:w="2493"/>
        <w:gridCol w:w="1697"/>
        <w:gridCol w:w="2692"/>
      </w:tblGrid>
      <w:tr w:rsidR="00675226" w14:paraId="40D6FE31" w14:textId="77777777" w:rsidTr="007525D2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B0E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F1F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C08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668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B85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A7C4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64259D85" w14:textId="77777777" w:rsidTr="007525D2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7E89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161D145B" w14:textId="77777777" w:rsidR="00675226" w:rsidRDefault="00675226" w:rsidP="007525D2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9E94" w14:textId="77777777" w:rsidR="00675226" w:rsidRDefault="00675226" w:rsidP="007525D2">
            <w:pPr>
              <w:pStyle w:val="P22"/>
            </w:pPr>
          </w:p>
          <w:p w14:paraId="1DAA8476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1A85D8A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2319333A" w14:textId="77777777" w:rsidR="00675226" w:rsidRDefault="00675226" w:rsidP="007525D2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0579" w14:textId="77777777" w:rsidR="00675226" w:rsidRDefault="00675226" w:rsidP="007525D2">
            <w:pPr>
              <w:pStyle w:val="P22"/>
            </w:pPr>
          </w:p>
          <w:p w14:paraId="5911BEC9" w14:textId="77777777" w:rsidR="00675226" w:rsidRDefault="00675226" w:rsidP="007525D2">
            <w:pPr>
              <w:pStyle w:val="P22"/>
            </w:pPr>
            <w:r>
              <w:t>-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F7F8" w14:textId="77777777" w:rsidR="00675226" w:rsidRDefault="00675226" w:rsidP="007525D2">
            <w:pPr>
              <w:pStyle w:val="P20"/>
            </w:pPr>
          </w:p>
          <w:p w14:paraId="23C59B7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05AA" w14:textId="77777777" w:rsidR="00675226" w:rsidRDefault="00675226" w:rsidP="007525D2">
            <w:pPr>
              <w:pStyle w:val="P20"/>
              <w:jc w:val="left"/>
            </w:pPr>
          </w:p>
          <w:p w14:paraId="4945433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7E5D" w14:textId="77777777" w:rsidR="00675226" w:rsidRDefault="00675226" w:rsidP="007525D2">
            <w:pPr>
              <w:pStyle w:val="P20"/>
            </w:pPr>
          </w:p>
          <w:p w14:paraId="62C96B48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1218DFFF" w14:textId="77777777" w:rsidR="00675226" w:rsidRDefault="00675226" w:rsidP="00675226">
      <w:pPr>
        <w:pStyle w:val="P20"/>
        <w:jc w:val="left"/>
      </w:pPr>
    </w:p>
    <w:p w14:paraId="5F55E398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D0933A1" w14:textId="77777777" w:rsidR="00675226" w:rsidRDefault="00675226" w:rsidP="00675226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1930"/>
        <w:gridCol w:w="3132"/>
        <w:gridCol w:w="2501"/>
        <w:gridCol w:w="1899"/>
        <w:gridCol w:w="2374"/>
      </w:tblGrid>
      <w:tr w:rsidR="00675226" w14:paraId="5689818E" w14:textId="77777777" w:rsidTr="007525D2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98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BB9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7641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67A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CC9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4D13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679FBA80" w14:textId="77777777" w:rsidTr="007525D2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1281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3F9ECA9C" w14:textId="77777777" w:rsidR="00675226" w:rsidRDefault="00675226" w:rsidP="007525D2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A44E" w14:textId="77777777" w:rsidR="00675226" w:rsidRDefault="00675226" w:rsidP="007525D2">
            <w:pPr>
              <w:pStyle w:val="P22"/>
            </w:pPr>
          </w:p>
          <w:p w14:paraId="3DDF11D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1BB2B5C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747B373E" w14:textId="77777777" w:rsidR="00675226" w:rsidRDefault="00675226" w:rsidP="007525D2">
            <w:pPr>
              <w:pStyle w:val="P22"/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4906" w14:textId="77777777" w:rsidR="00675226" w:rsidRDefault="00675226" w:rsidP="007525D2">
            <w:pPr>
              <w:pStyle w:val="P22"/>
            </w:pPr>
          </w:p>
          <w:p w14:paraId="37153CA1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B0F9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22691B0C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65FD" w14:textId="77777777" w:rsidR="00675226" w:rsidRDefault="00675226" w:rsidP="007525D2">
            <w:pPr>
              <w:pStyle w:val="P20"/>
            </w:pPr>
          </w:p>
          <w:p w14:paraId="5C387173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411C" w14:textId="77777777" w:rsidR="00675226" w:rsidRDefault="00675226" w:rsidP="007525D2">
            <w:pPr>
              <w:pStyle w:val="P20"/>
            </w:pPr>
          </w:p>
          <w:p w14:paraId="537FC46F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75C2BB14" w14:textId="77777777" w:rsidR="00675226" w:rsidRDefault="00675226" w:rsidP="00675226">
      <w:pPr>
        <w:pStyle w:val="P2"/>
        <w:jc w:val="left"/>
      </w:pPr>
    </w:p>
    <w:p w14:paraId="4A8FF4C3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0FADB87B" w14:textId="77777777" w:rsidR="00675226" w:rsidRDefault="00675226" w:rsidP="00675226">
      <w:pPr>
        <w:pStyle w:val="P2"/>
        <w:jc w:val="left"/>
      </w:pPr>
    </w:p>
    <w:tbl>
      <w:tblPr>
        <w:tblW w:w="0" w:type="auto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965"/>
        <w:gridCol w:w="3167"/>
        <w:gridCol w:w="2493"/>
        <w:gridCol w:w="1876"/>
        <w:gridCol w:w="2363"/>
      </w:tblGrid>
      <w:tr w:rsidR="00675226" w14:paraId="7D0DD192" w14:textId="77777777" w:rsidTr="007525D2"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FFC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5ED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41D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A59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21D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431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50BEBAEE" w14:textId="77777777" w:rsidTr="007525D2">
        <w:trPr>
          <w:trHeight w:val="1253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D6F0" w14:textId="77777777" w:rsidR="00675226" w:rsidRDefault="00675226" w:rsidP="007525D2">
            <w:pPr>
              <w:pStyle w:val="P23"/>
            </w:pPr>
          </w:p>
          <w:p w14:paraId="779B6344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  <w:p w14:paraId="1F3C1CBE" w14:textId="77777777" w:rsidR="00675226" w:rsidRDefault="00675226" w:rsidP="007525D2">
            <w:pPr>
              <w:pStyle w:val="P23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745F" w14:textId="77777777" w:rsidR="00675226" w:rsidRDefault="00675226" w:rsidP="007525D2">
            <w:pPr>
              <w:pStyle w:val="P22"/>
            </w:pPr>
          </w:p>
          <w:p w14:paraId="64A848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26E168B4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307A8188" w14:textId="77777777" w:rsidR="00675226" w:rsidRDefault="00675226" w:rsidP="007525D2">
            <w:pPr>
              <w:pStyle w:val="P20"/>
            </w:pPr>
          </w:p>
          <w:p w14:paraId="66C80476" w14:textId="77777777" w:rsidR="00675226" w:rsidRDefault="00675226" w:rsidP="007525D2">
            <w:pPr>
              <w:pStyle w:val="P22"/>
            </w:pP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1CB4" w14:textId="77777777" w:rsidR="00675226" w:rsidRDefault="00675226" w:rsidP="007525D2">
            <w:pPr>
              <w:pStyle w:val="P22"/>
            </w:pPr>
          </w:p>
          <w:p w14:paraId="5C39E634" w14:textId="77777777" w:rsidR="00675226" w:rsidRDefault="00675226" w:rsidP="007525D2">
            <w:pPr>
              <w:pStyle w:val="P22"/>
            </w:pPr>
            <w:r>
              <w:t xml:space="preserve">Лицо является членом наблюдательного совета общества 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374D" w14:textId="77777777" w:rsidR="00675226" w:rsidRDefault="00675226" w:rsidP="007525D2">
            <w:pPr>
              <w:pStyle w:val="P20"/>
            </w:pPr>
          </w:p>
          <w:p w14:paraId="44F359B7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46C5AC0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25.04.2018 г.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6D9F" w14:textId="77777777" w:rsidR="00675226" w:rsidRDefault="00675226" w:rsidP="007525D2">
            <w:pPr>
              <w:pStyle w:val="P20"/>
              <w:jc w:val="left"/>
            </w:pPr>
          </w:p>
          <w:p w14:paraId="562B47E0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5571316B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B5ED" w14:textId="77777777" w:rsidR="00675226" w:rsidRDefault="00675226" w:rsidP="007525D2">
            <w:pPr>
              <w:pStyle w:val="P20"/>
            </w:pPr>
          </w:p>
          <w:p w14:paraId="752D400D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63FF35C5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401619AC" w14:textId="77777777" w:rsidR="00675226" w:rsidRDefault="00675226" w:rsidP="00675226">
      <w:pPr>
        <w:pStyle w:val="P20"/>
        <w:jc w:val="left"/>
      </w:pPr>
    </w:p>
    <w:p w14:paraId="2AE3B3D4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C768568" w14:textId="77777777" w:rsidR="00675226" w:rsidRDefault="00675226" w:rsidP="00675226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9"/>
        <w:gridCol w:w="1939"/>
        <w:gridCol w:w="3113"/>
        <w:gridCol w:w="2493"/>
        <w:gridCol w:w="1868"/>
        <w:gridCol w:w="2443"/>
      </w:tblGrid>
      <w:tr w:rsidR="00675226" w14:paraId="003D2494" w14:textId="77777777" w:rsidTr="007525D2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EC3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5A3E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C8F3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F69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7A7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FF1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2F284E69" w14:textId="77777777" w:rsidTr="007525D2">
        <w:trPr>
          <w:trHeight w:val="1207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ECD9" w14:textId="77777777" w:rsidR="00675226" w:rsidRDefault="00675226" w:rsidP="007525D2">
            <w:pPr>
              <w:pStyle w:val="P23"/>
            </w:pPr>
          </w:p>
          <w:p w14:paraId="527B2BAE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  <w:p w14:paraId="5A479B2F" w14:textId="77777777" w:rsidR="00675226" w:rsidRDefault="00675226" w:rsidP="007525D2">
            <w:pPr>
              <w:pStyle w:val="P23"/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4646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4CA9A9FF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68D1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D0DA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1AF8F425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E4B7" w14:textId="77777777" w:rsidR="00675226" w:rsidRDefault="00675226" w:rsidP="007525D2">
            <w:pPr>
              <w:pStyle w:val="P20"/>
            </w:pPr>
          </w:p>
          <w:p w14:paraId="2BE51FF1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23C4" w14:textId="77777777" w:rsidR="00675226" w:rsidRDefault="00675226" w:rsidP="007525D2">
            <w:pPr>
              <w:pStyle w:val="P20"/>
            </w:pPr>
          </w:p>
          <w:p w14:paraId="7CF3C70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3854E265" w14:textId="77777777" w:rsidR="00675226" w:rsidRDefault="00675226" w:rsidP="00675226">
      <w:pPr>
        <w:pStyle w:val="P2"/>
        <w:jc w:val="left"/>
      </w:pPr>
    </w:p>
    <w:p w14:paraId="2B7E04C6" w14:textId="77777777" w:rsidR="00675226" w:rsidRDefault="00675226" w:rsidP="00675226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1C89EFBB" w14:textId="77777777" w:rsidR="00675226" w:rsidRDefault="00675226" w:rsidP="00675226">
      <w:pPr>
        <w:pStyle w:val="P2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6"/>
        <w:gridCol w:w="1926"/>
        <w:gridCol w:w="3080"/>
        <w:gridCol w:w="2519"/>
        <w:gridCol w:w="1674"/>
        <w:gridCol w:w="2660"/>
      </w:tblGrid>
      <w:tr w:rsidR="00675226" w14:paraId="7141C93D" w14:textId="77777777" w:rsidTr="007525D2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9D91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AC34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095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9FF5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40C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37F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6FAA7932" w14:textId="77777777" w:rsidTr="007525D2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0B52" w14:textId="77777777" w:rsidR="00675226" w:rsidRDefault="00675226" w:rsidP="007525D2">
            <w:pPr>
              <w:pStyle w:val="P23"/>
            </w:pPr>
          </w:p>
          <w:p w14:paraId="2C08FA78" w14:textId="77777777" w:rsidR="00675226" w:rsidRDefault="00675226" w:rsidP="007525D2">
            <w:pPr>
              <w:pStyle w:val="P23"/>
            </w:pPr>
            <w:r>
              <w:t>Казина Олеся Нестеровна</w:t>
            </w:r>
          </w:p>
          <w:p w14:paraId="6F7D917A" w14:textId="77777777" w:rsidR="00675226" w:rsidRDefault="00675226" w:rsidP="007525D2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E4E4" w14:textId="77777777" w:rsidR="00675226" w:rsidRDefault="00675226" w:rsidP="007525D2">
            <w:pPr>
              <w:pStyle w:val="P22"/>
            </w:pPr>
          </w:p>
          <w:p w14:paraId="0453C424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C984D3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19D79419" w14:textId="77777777" w:rsidR="00675226" w:rsidRDefault="00675226" w:rsidP="007525D2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761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7C33" w14:textId="77777777" w:rsidR="00675226" w:rsidRDefault="00675226" w:rsidP="007525D2">
            <w:pPr>
              <w:pStyle w:val="P20"/>
              <w:rPr>
                <w:rFonts w:cs="Times New Roman"/>
              </w:rPr>
            </w:pPr>
          </w:p>
          <w:p w14:paraId="23DF830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25.04.2018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567E" w14:textId="77777777" w:rsidR="00675226" w:rsidRDefault="00675226" w:rsidP="007525D2">
            <w:pPr>
              <w:pStyle w:val="P20"/>
            </w:pPr>
          </w:p>
          <w:p w14:paraId="64AD0D64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AB90" w14:textId="77777777" w:rsidR="00675226" w:rsidRDefault="00675226" w:rsidP="007525D2">
            <w:pPr>
              <w:pStyle w:val="P20"/>
            </w:pPr>
          </w:p>
          <w:p w14:paraId="1BADA548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</w:tbl>
    <w:p w14:paraId="79F85C49" w14:textId="77777777" w:rsidR="00675226" w:rsidRDefault="00675226" w:rsidP="00675226">
      <w:pPr>
        <w:pStyle w:val="P20"/>
        <w:jc w:val="left"/>
      </w:pPr>
    </w:p>
    <w:p w14:paraId="47F956BA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381014D" w14:textId="77777777" w:rsidR="00675226" w:rsidRDefault="00675226" w:rsidP="00675226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1932"/>
        <w:gridCol w:w="3136"/>
        <w:gridCol w:w="2505"/>
        <w:gridCol w:w="1892"/>
        <w:gridCol w:w="2369"/>
      </w:tblGrid>
      <w:tr w:rsidR="00675226" w14:paraId="57B973C2" w14:textId="77777777" w:rsidTr="007525D2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B7B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ECE3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6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9722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9CF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75C2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2AA11783" w14:textId="77777777" w:rsidTr="007525D2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C2FB" w14:textId="77777777" w:rsidR="00675226" w:rsidRDefault="00675226" w:rsidP="007525D2">
            <w:pPr>
              <w:pStyle w:val="P23"/>
            </w:pPr>
          </w:p>
          <w:p w14:paraId="4C36C111" w14:textId="77777777" w:rsidR="00675226" w:rsidRDefault="00675226" w:rsidP="007525D2">
            <w:pPr>
              <w:pStyle w:val="P23"/>
            </w:pPr>
            <w:r>
              <w:t>Казина Олеся Нестеровна</w:t>
            </w:r>
          </w:p>
          <w:p w14:paraId="6B99979E" w14:textId="77777777" w:rsidR="00675226" w:rsidRDefault="00675226" w:rsidP="007525D2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8A05" w14:textId="77777777" w:rsidR="00675226" w:rsidRDefault="00675226" w:rsidP="007525D2">
            <w:pPr>
              <w:pStyle w:val="P22"/>
            </w:pPr>
          </w:p>
          <w:p w14:paraId="726DEB4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7DE91B86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72D1DE2F" w14:textId="77777777" w:rsidR="00675226" w:rsidRDefault="00675226" w:rsidP="007525D2">
            <w:pPr>
              <w:pStyle w:val="P22"/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B0AD" w14:textId="77777777" w:rsidR="00675226" w:rsidRDefault="00675226" w:rsidP="007525D2">
            <w:pPr>
              <w:pStyle w:val="P22"/>
            </w:pPr>
          </w:p>
          <w:p w14:paraId="2497C394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B970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6774F220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99F5" w14:textId="77777777" w:rsidR="00675226" w:rsidRDefault="00675226" w:rsidP="007525D2">
            <w:pPr>
              <w:pStyle w:val="P20"/>
            </w:pPr>
          </w:p>
          <w:p w14:paraId="301407CC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F501" w14:textId="77777777" w:rsidR="00675226" w:rsidRDefault="00675226" w:rsidP="007525D2">
            <w:pPr>
              <w:pStyle w:val="P20"/>
            </w:pPr>
          </w:p>
          <w:p w14:paraId="2D72DD50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010FC114" w14:textId="77777777" w:rsidR="00675226" w:rsidRDefault="00675226" w:rsidP="00675226">
      <w:pPr>
        <w:pStyle w:val="P2"/>
        <w:rPr>
          <w:rFonts w:cs="Times New Roman"/>
        </w:rPr>
      </w:pPr>
    </w:p>
    <w:p w14:paraId="546ED07D" w14:textId="77777777" w:rsidR="00675226" w:rsidRDefault="00675226" w:rsidP="00675226">
      <w:pPr>
        <w:pStyle w:val="P2"/>
        <w:rPr>
          <w:rFonts w:cs="Times New Roman"/>
        </w:rPr>
      </w:pPr>
    </w:p>
    <w:p w14:paraId="3A413C67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73B71D6C" w14:textId="77777777" w:rsidR="00675226" w:rsidRDefault="00675226" w:rsidP="00675226">
      <w:pPr>
        <w:pStyle w:val="P2"/>
      </w:pPr>
    </w:p>
    <w:p w14:paraId="52F0A88D" w14:textId="77777777" w:rsidR="00675226" w:rsidRDefault="00675226" w:rsidP="00675226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023"/>
        <w:gridCol w:w="2703"/>
        <w:gridCol w:w="2532"/>
        <w:gridCol w:w="2180"/>
        <w:gridCol w:w="2108"/>
      </w:tblGrid>
      <w:tr w:rsidR="00675226" w14:paraId="5484CD70" w14:textId="77777777" w:rsidTr="007525D2"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DD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3BD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54D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A7D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37D4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D91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4BAF9D4D" w14:textId="77777777" w:rsidTr="007525D2">
        <w:trPr>
          <w:trHeight w:val="1596"/>
        </w:trPr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32C2" w14:textId="77777777" w:rsidR="00675226" w:rsidRDefault="00675226" w:rsidP="007525D2">
            <w:pPr>
              <w:pStyle w:val="P23"/>
            </w:pPr>
          </w:p>
          <w:p w14:paraId="3909F3A0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  <w:p w14:paraId="4DD40EFA" w14:textId="77777777" w:rsidR="00675226" w:rsidRDefault="00675226" w:rsidP="007525D2">
            <w:pPr>
              <w:pStyle w:val="P23"/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5C18" w14:textId="77777777" w:rsidR="00675226" w:rsidRDefault="00675226" w:rsidP="007525D2">
            <w:pPr>
              <w:pStyle w:val="P22"/>
            </w:pPr>
          </w:p>
          <w:p w14:paraId="0E8CE54E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  <w:p w14:paraId="4E4599FB" w14:textId="77777777" w:rsidR="00675226" w:rsidRDefault="00675226" w:rsidP="007525D2">
            <w:pPr>
              <w:pStyle w:val="P20"/>
            </w:pPr>
          </w:p>
          <w:p w14:paraId="5F31184F" w14:textId="77777777" w:rsidR="00675226" w:rsidRDefault="00675226" w:rsidP="007525D2">
            <w:pPr>
              <w:pStyle w:val="P22"/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7EA4" w14:textId="77777777" w:rsidR="00675226" w:rsidRDefault="00675226" w:rsidP="007525D2">
            <w:pPr>
              <w:pStyle w:val="P22"/>
            </w:pPr>
          </w:p>
          <w:p w14:paraId="04CD41A8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890C" w14:textId="77777777" w:rsidR="00675226" w:rsidRDefault="00675226" w:rsidP="007525D2">
            <w:pPr>
              <w:pStyle w:val="P20"/>
            </w:pPr>
          </w:p>
          <w:p w14:paraId="660261FB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25.04.2018 г.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C51C" w14:textId="77777777" w:rsidR="00675226" w:rsidRDefault="00675226" w:rsidP="007525D2">
            <w:pPr>
              <w:pStyle w:val="P20"/>
              <w:jc w:val="left"/>
            </w:pPr>
          </w:p>
          <w:p w14:paraId="35177E5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A2A7" w14:textId="77777777" w:rsidR="00675226" w:rsidRDefault="00675226" w:rsidP="007525D2">
            <w:pPr>
              <w:pStyle w:val="P20"/>
            </w:pPr>
          </w:p>
          <w:p w14:paraId="7A07DDF2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29,99</w:t>
            </w:r>
          </w:p>
          <w:p w14:paraId="1ADA81BB" w14:textId="77777777" w:rsidR="00675226" w:rsidRDefault="00675226" w:rsidP="007525D2">
            <w:pPr>
              <w:pStyle w:val="P20"/>
            </w:pPr>
          </w:p>
        </w:tc>
      </w:tr>
    </w:tbl>
    <w:p w14:paraId="2B327FEC" w14:textId="77777777" w:rsidR="00675226" w:rsidRDefault="00675226" w:rsidP="00675226">
      <w:pPr>
        <w:pStyle w:val="P20"/>
        <w:jc w:val="left"/>
      </w:pPr>
    </w:p>
    <w:p w14:paraId="4B623842" w14:textId="77777777" w:rsidR="00675226" w:rsidRDefault="00675226" w:rsidP="00675226">
      <w:pPr>
        <w:pStyle w:val="P20"/>
        <w:jc w:val="left"/>
      </w:pPr>
    </w:p>
    <w:p w14:paraId="1215064F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B9FBF5E" w14:textId="77777777" w:rsidR="00675226" w:rsidRDefault="00675226" w:rsidP="00675226">
      <w:pPr>
        <w:pStyle w:val="P2"/>
      </w:pPr>
    </w:p>
    <w:p w14:paraId="4A7D5B9B" w14:textId="77777777" w:rsidR="00675226" w:rsidRDefault="00675226" w:rsidP="00675226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1990"/>
        <w:gridCol w:w="3101"/>
        <w:gridCol w:w="2252"/>
        <w:gridCol w:w="1913"/>
        <w:gridCol w:w="2387"/>
      </w:tblGrid>
      <w:tr w:rsidR="00675226" w14:paraId="3AEE70F8" w14:textId="77777777" w:rsidTr="007525D2"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16B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0FF2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89D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99AE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A39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C48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20C227C4" w14:textId="77777777" w:rsidTr="007525D2">
        <w:trPr>
          <w:trHeight w:val="1542"/>
        </w:trPr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B295" w14:textId="77777777" w:rsidR="00675226" w:rsidRDefault="00675226" w:rsidP="007525D2">
            <w:pPr>
              <w:pStyle w:val="P23"/>
            </w:pPr>
          </w:p>
          <w:p w14:paraId="467FEBD3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  <w:p w14:paraId="3486D47F" w14:textId="77777777" w:rsidR="00675226" w:rsidRDefault="00675226" w:rsidP="007525D2">
            <w:pPr>
              <w:pStyle w:val="P23"/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D39F" w14:textId="77777777" w:rsidR="00675226" w:rsidRDefault="00675226" w:rsidP="007525D2">
            <w:pPr>
              <w:pStyle w:val="P22"/>
            </w:pPr>
          </w:p>
          <w:p w14:paraId="22CD392E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58F4" w14:textId="77777777" w:rsidR="00675226" w:rsidRDefault="00675226" w:rsidP="007525D2">
            <w:pPr>
              <w:pStyle w:val="P22"/>
            </w:pPr>
          </w:p>
          <w:p w14:paraId="38BC47CE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8866" w14:textId="77777777" w:rsidR="00675226" w:rsidRDefault="00675226" w:rsidP="007525D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7D4C6D5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B7D1" w14:textId="77777777" w:rsidR="00675226" w:rsidRDefault="00675226" w:rsidP="007525D2">
            <w:pPr>
              <w:pStyle w:val="P20"/>
            </w:pPr>
          </w:p>
          <w:p w14:paraId="1AF4B2C2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6A42" w14:textId="77777777" w:rsidR="00675226" w:rsidRDefault="00675226" w:rsidP="007525D2">
            <w:pPr>
              <w:pStyle w:val="P20"/>
            </w:pPr>
          </w:p>
          <w:p w14:paraId="4B4B3F24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</w:tr>
    </w:tbl>
    <w:p w14:paraId="537C3BF4" w14:textId="77777777" w:rsidR="00675226" w:rsidRDefault="00675226" w:rsidP="00675226">
      <w:pPr>
        <w:pStyle w:val="a3"/>
      </w:pPr>
    </w:p>
    <w:p w14:paraId="6014F0DB" w14:textId="77777777" w:rsidR="00675226" w:rsidRDefault="00675226" w:rsidP="00675226">
      <w:pPr>
        <w:pStyle w:val="a3"/>
      </w:pPr>
    </w:p>
    <w:p w14:paraId="1E68ED02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3A592B56" w14:textId="77777777" w:rsidR="00675226" w:rsidRDefault="00675226" w:rsidP="00675226">
      <w:pPr>
        <w:pStyle w:val="P1"/>
      </w:pPr>
    </w:p>
    <w:p w14:paraId="09E05245" w14:textId="77777777" w:rsidR="00675226" w:rsidRDefault="00675226" w:rsidP="00675226">
      <w:pPr>
        <w:pStyle w:val="P1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2073"/>
        <w:gridCol w:w="2673"/>
        <w:gridCol w:w="2805"/>
        <w:gridCol w:w="2177"/>
        <w:gridCol w:w="2076"/>
      </w:tblGrid>
      <w:tr w:rsidR="00675226" w14:paraId="7337A416" w14:textId="77777777" w:rsidTr="007525D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D43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2AAF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659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794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377D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6DF9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48DA62D2" w14:textId="77777777" w:rsidTr="007525D2">
        <w:trPr>
          <w:trHeight w:val="1738"/>
        </w:trPr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DDA6" w14:textId="77777777" w:rsidR="00675226" w:rsidRDefault="00675226" w:rsidP="007525D2">
            <w:pPr>
              <w:pStyle w:val="P23"/>
            </w:pPr>
          </w:p>
          <w:p w14:paraId="41A9F44F" w14:textId="77777777" w:rsidR="00675226" w:rsidRDefault="00675226" w:rsidP="007525D2">
            <w:pPr>
              <w:pStyle w:val="P23"/>
            </w:pPr>
            <w:r>
              <w:rPr>
                <w:rFonts w:cs="Times New Roman"/>
              </w:rPr>
              <w:t>Щербаков Виктор Вячеславович</w:t>
            </w:r>
          </w:p>
          <w:p w14:paraId="300E4DB9" w14:textId="77777777" w:rsidR="00675226" w:rsidRDefault="00675226" w:rsidP="007525D2">
            <w:pPr>
              <w:pStyle w:val="P23"/>
            </w:pPr>
          </w:p>
          <w:p w14:paraId="2FC86F93" w14:textId="77777777" w:rsidR="00675226" w:rsidRDefault="00675226" w:rsidP="007525D2">
            <w:pPr>
              <w:pStyle w:val="P23"/>
            </w:pPr>
          </w:p>
          <w:p w14:paraId="376D2B2D" w14:textId="77777777" w:rsidR="00675226" w:rsidRDefault="00675226" w:rsidP="007525D2">
            <w:pPr>
              <w:pStyle w:val="P23"/>
            </w:pPr>
          </w:p>
          <w:p w14:paraId="721E2FD7" w14:textId="77777777" w:rsidR="00675226" w:rsidRDefault="00675226" w:rsidP="007525D2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4AC9" w14:textId="77777777" w:rsidR="00675226" w:rsidRDefault="00675226" w:rsidP="007525D2">
            <w:pPr>
              <w:pStyle w:val="P22"/>
            </w:pPr>
          </w:p>
          <w:p w14:paraId="2427C84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253B1BAB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3AB9" w14:textId="77777777" w:rsidR="00675226" w:rsidRDefault="00675226" w:rsidP="007525D2">
            <w:pPr>
              <w:pStyle w:val="P22"/>
            </w:pPr>
          </w:p>
          <w:p w14:paraId="2F56AF9D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14:paraId="2B9BDCCC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51E2" w14:textId="77777777" w:rsidR="00675226" w:rsidRDefault="00675226" w:rsidP="007525D2">
            <w:pPr>
              <w:pStyle w:val="P20"/>
            </w:pPr>
          </w:p>
          <w:p w14:paraId="5DBC016C" w14:textId="77777777" w:rsidR="00675226" w:rsidRDefault="00675226" w:rsidP="007525D2">
            <w:pPr>
              <w:pStyle w:val="P20"/>
            </w:pPr>
          </w:p>
          <w:p w14:paraId="108F808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28.04.2018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6AEB" w14:textId="77777777" w:rsidR="00675226" w:rsidRDefault="00675226" w:rsidP="007525D2">
            <w:pPr>
              <w:pStyle w:val="P22"/>
            </w:pPr>
          </w:p>
          <w:p w14:paraId="4B0CBC32" w14:textId="77777777" w:rsidR="00675226" w:rsidRDefault="00675226" w:rsidP="007525D2">
            <w:pPr>
              <w:pStyle w:val="P20"/>
            </w:pPr>
          </w:p>
          <w:p w14:paraId="429CA9B3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0236" w14:textId="77777777" w:rsidR="00675226" w:rsidRDefault="00675226" w:rsidP="007525D2">
            <w:pPr>
              <w:pStyle w:val="P22"/>
            </w:pPr>
          </w:p>
          <w:p w14:paraId="668C7E59" w14:textId="77777777" w:rsidR="00675226" w:rsidRDefault="00675226" w:rsidP="007525D2">
            <w:pPr>
              <w:pStyle w:val="P20"/>
            </w:pPr>
          </w:p>
          <w:p w14:paraId="36D80708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  <w:p w14:paraId="18928A90" w14:textId="77777777" w:rsidR="00675226" w:rsidRDefault="00675226" w:rsidP="007525D2">
            <w:pPr>
              <w:pStyle w:val="P20"/>
            </w:pPr>
          </w:p>
        </w:tc>
      </w:tr>
    </w:tbl>
    <w:p w14:paraId="7D0DE814" w14:textId="77777777" w:rsidR="00675226" w:rsidRDefault="00675226" w:rsidP="00675226">
      <w:pPr>
        <w:pStyle w:val="P2"/>
      </w:pPr>
      <w:r>
        <w:rPr>
          <w:rFonts w:cs="Times New Roman"/>
        </w:rPr>
        <w:t xml:space="preserve">    </w:t>
      </w:r>
    </w:p>
    <w:p w14:paraId="198D46A5" w14:textId="77777777" w:rsidR="00675226" w:rsidRDefault="00675226" w:rsidP="00675226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5BDBF9B0" w14:textId="77777777" w:rsidR="00675226" w:rsidRDefault="00675226" w:rsidP="00675226">
      <w:pPr>
        <w:pStyle w:val="P2"/>
      </w:pPr>
    </w:p>
    <w:p w14:paraId="2106B54C" w14:textId="77777777" w:rsidR="00675226" w:rsidRDefault="00675226" w:rsidP="00675226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2056"/>
        <w:gridCol w:w="2504"/>
        <w:gridCol w:w="2847"/>
        <w:gridCol w:w="2240"/>
        <w:gridCol w:w="1990"/>
      </w:tblGrid>
      <w:tr w:rsidR="00675226" w14:paraId="6791C0FB" w14:textId="77777777" w:rsidTr="007525D2"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EEB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AE9B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5F21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415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83F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812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4FB3A030" w14:textId="77777777" w:rsidTr="007525D2"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5B49" w14:textId="77777777" w:rsidR="00675226" w:rsidRDefault="00675226" w:rsidP="007525D2">
            <w:pPr>
              <w:pStyle w:val="P23"/>
            </w:pPr>
          </w:p>
          <w:p w14:paraId="2BABF442" w14:textId="77777777" w:rsidR="00675226" w:rsidRDefault="00675226" w:rsidP="007525D2">
            <w:pPr>
              <w:pStyle w:val="P23"/>
            </w:pPr>
            <w:r>
              <w:rPr>
                <w:rFonts w:cs="Times New Roman"/>
              </w:rPr>
              <w:t>Щербаков Виктор Вячеславович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61AA" w14:textId="77777777" w:rsidR="00675226" w:rsidRDefault="00675226" w:rsidP="007525D2">
            <w:pPr>
              <w:pStyle w:val="P22"/>
            </w:pPr>
          </w:p>
          <w:p w14:paraId="1B9DA0D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0930D332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CC47" w14:textId="77777777" w:rsidR="00675226" w:rsidRDefault="00675226" w:rsidP="007525D2">
            <w:pPr>
              <w:pStyle w:val="P22"/>
            </w:pPr>
          </w:p>
          <w:p w14:paraId="1F039297" w14:textId="77777777" w:rsidR="00675226" w:rsidRDefault="00675226" w:rsidP="007525D2">
            <w:pPr>
              <w:pStyle w:val="P20"/>
            </w:pPr>
          </w:p>
          <w:p w14:paraId="671B79AE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E559" w14:textId="77777777" w:rsidR="00675226" w:rsidRDefault="00675226" w:rsidP="007525D2">
            <w:pPr>
              <w:pStyle w:val="P20"/>
              <w:jc w:val="left"/>
            </w:pPr>
          </w:p>
          <w:p w14:paraId="43C658B4" w14:textId="77777777" w:rsidR="00675226" w:rsidRDefault="00675226" w:rsidP="007525D2">
            <w:pPr>
              <w:pStyle w:val="P20"/>
              <w:jc w:val="left"/>
            </w:pPr>
          </w:p>
          <w:p w14:paraId="2B45D546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27.04.2019 г.</w:t>
            </w:r>
          </w:p>
          <w:p w14:paraId="311396C7" w14:textId="77777777" w:rsidR="00675226" w:rsidRDefault="00675226" w:rsidP="007525D2">
            <w:pPr>
              <w:pStyle w:val="P20"/>
            </w:pPr>
          </w:p>
          <w:p w14:paraId="578C1A8C" w14:textId="77777777" w:rsidR="00675226" w:rsidRDefault="00675226" w:rsidP="007525D2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46ED" w14:textId="77777777" w:rsidR="00675226" w:rsidRDefault="00675226" w:rsidP="007525D2">
            <w:pPr>
              <w:pStyle w:val="P22"/>
            </w:pPr>
          </w:p>
          <w:p w14:paraId="0E24B251" w14:textId="77777777" w:rsidR="00675226" w:rsidRDefault="00675226" w:rsidP="007525D2">
            <w:pPr>
              <w:pStyle w:val="P20"/>
              <w:jc w:val="left"/>
            </w:pPr>
          </w:p>
          <w:p w14:paraId="30D9741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65B5" w14:textId="77777777" w:rsidR="00675226" w:rsidRDefault="00675226" w:rsidP="007525D2">
            <w:pPr>
              <w:pStyle w:val="P22"/>
            </w:pPr>
          </w:p>
          <w:p w14:paraId="4B1591F1" w14:textId="77777777" w:rsidR="00675226" w:rsidRDefault="00675226" w:rsidP="007525D2">
            <w:pPr>
              <w:pStyle w:val="P20"/>
              <w:jc w:val="left"/>
            </w:pPr>
          </w:p>
          <w:p w14:paraId="158CA571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39153DDC" w14:textId="77777777" w:rsidR="00675226" w:rsidRDefault="00675226" w:rsidP="00675226">
      <w:pPr>
        <w:pStyle w:val="P2"/>
      </w:pPr>
    </w:p>
    <w:p w14:paraId="7EF2F463" w14:textId="77777777" w:rsidR="00675226" w:rsidRDefault="00675226" w:rsidP="00675226">
      <w:pPr>
        <w:pStyle w:val="P2"/>
      </w:pPr>
    </w:p>
    <w:p w14:paraId="49968781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2ED93E59" w14:textId="77777777" w:rsidR="00675226" w:rsidRDefault="00675226" w:rsidP="00675226">
      <w:pPr>
        <w:pStyle w:val="P1"/>
      </w:pPr>
    </w:p>
    <w:p w14:paraId="5F39B80B" w14:textId="77777777" w:rsidR="00675226" w:rsidRDefault="00675226" w:rsidP="00675226">
      <w:pPr>
        <w:pStyle w:val="P1"/>
      </w:pPr>
    </w:p>
    <w:tbl>
      <w:tblPr>
        <w:tblW w:w="15414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2126"/>
        <w:gridCol w:w="2552"/>
        <w:gridCol w:w="2899"/>
        <w:gridCol w:w="2250"/>
        <w:gridCol w:w="1827"/>
      </w:tblGrid>
      <w:tr w:rsidR="00675226" w14:paraId="6F6B963D" w14:textId="77777777" w:rsidTr="008C410D">
        <w:tc>
          <w:tcPr>
            <w:tcW w:w="3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646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68B0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FF8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C4D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7466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1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566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5F61481D" w14:textId="77777777" w:rsidTr="008C410D">
        <w:tc>
          <w:tcPr>
            <w:tcW w:w="3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A6C9" w14:textId="77777777" w:rsidR="00675226" w:rsidRDefault="00675226" w:rsidP="007525D2">
            <w:pPr>
              <w:pStyle w:val="P23"/>
            </w:pPr>
          </w:p>
          <w:p w14:paraId="0F5E33FB" w14:textId="77777777" w:rsidR="00675226" w:rsidRDefault="00675226" w:rsidP="007525D2">
            <w:pPr>
              <w:pStyle w:val="P23"/>
            </w:pPr>
            <w:r>
              <w:rPr>
                <w:rFonts w:cs="Times New Roman"/>
              </w:rPr>
              <w:t>Уланова Ольга Геннадьевна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D82F" w14:textId="77777777" w:rsidR="00675226" w:rsidRDefault="00675226" w:rsidP="007525D2">
            <w:pPr>
              <w:pStyle w:val="P22"/>
            </w:pPr>
          </w:p>
          <w:p w14:paraId="1DFE5F2A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42958ACD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AB51" w14:textId="77777777" w:rsidR="00675226" w:rsidRDefault="00675226" w:rsidP="007525D2">
            <w:pPr>
              <w:pStyle w:val="P22"/>
            </w:pPr>
          </w:p>
          <w:p w14:paraId="148B4242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14:paraId="3D798CF5" w14:textId="77777777" w:rsidR="00675226" w:rsidRDefault="00675226" w:rsidP="007525D2">
            <w:pPr>
              <w:pStyle w:val="P20"/>
              <w:jc w:val="left"/>
            </w:pPr>
          </w:p>
          <w:p w14:paraId="7B216892" w14:textId="77777777" w:rsidR="00675226" w:rsidRDefault="00675226" w:rsidP="007525D2">
            <w:pPr>
              <w:pStyle w:val="P20"/>
            </w:pP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9383" w14:textId="77777777" w:rsidR="00675226" w:rsidRDefault="00675226" w:rsidP="007525D2">
            <w:pPr>
              <w:pStyle w:val="P20"/>
            </w:pPr>
          </w:p>
          <w:p w14:paraId="0FE8E6C7" w14:textId="77777777" w:rsidR="00675226" w:rsidRDefault="00675226" w:rsidP="007525D2">
            <w:pPr>
              <w:pStyle w:val="P20"/>
            </w:pPr>
          </w:p>
          <w:p w14:paraId="74EA2021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28.04.2018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88E6" w14:textId="77777777" w:rsidR="00675226" w:rsidRDefault="00675226" w:rsidP="007525D2">
            <w:pPr>
              <w:pStyle w:val="P22"/>
            </w:pPr>
          </w:p>
          <w:p w14:paraId="1E93C396" w14:textId="77777777" w:rsidR="00675226" w:rsidRDefault="00675226" w:rsidP="007525D2">
            <w:pPr>
              <w:pStyle w:val="P20"/>
            </w:pPr>
          </w:p>
          <w:p w14:paraId="25C317C7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EF4E" w14:textId="77777777" w:rsidR="00675226" w:rsidRDefault="00675226" w:rsidP="007525D2">
            <w:pPr>
              <w:pStyle w:val="P22"/>
            </w:pPr>
          </w:p>
          <w:p w14:paraId="22B05E27" w14:textId="77777777" w:rsidR="00675226" w:rsidRDefault="00675226" w:rsidP="007525D2">
            <w:pPr>
              <w:pStyle w:val="P20"/>
            </w:pPr>
          </w:p>
          <w:p w14:paraId="6318B756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  <w:p w14:paraId="463E4EC9" w14:textId="77777777" w:rsidR="00675226" w:rsidRDefault="00675226" w:rsidP="007525D2">
            <w:pPr>
              <w:pStyle w:val="P20"/>
            </w:pPr>
          </w:p>
        </w:tc>
      </w:tr>
    </w:tbl>
    <w:p w14:paraId="32186B3C" w14:textId="77777777" w:rsidR="00675226" w:rsidRDefault="00675226" w:rsidP="00675226">
      <w:pPr>
        <w:pStyle w:val="P2"/>
        <w:rPr>
          <w:rFonts w:cs="Times New Roman"/>
        </w:rPr>
      </w:pPr>
      <w:r>
        <w:rPr>
          <w:rFonts w:cs="Times New Roman"/>
        </w:rPr>
        <w:t xml:space="preserve">    </w:t>
      </w:r>
    </w:p>
    <w:p w14:paraId="6DD6A972" w14:textId="77777777" w:rsidR="00675226" w:rsidRDefault="00675226" w:rsidP="00675226">
      <w:pPr>
        <w:pStyle w:val="P2"/>
      </w:pPr>
    </w:p>
    <w:p w14:paraId="5F2F73A5" w14:textId="77777777" w:rsidR="00675226" w:rsidRDefault="00675226" w:rsidP="006752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3A747D40" w14:textId="77777777" w:rsidR="00675226" w:rsidRDefault="00675226" w:rsidP="00675226">
      <w:pPr>
        <w:pStyle w:val="P2"/>
      </w:pPr>
    </w:p>
    <w:p w14:paraId="21F5C0D7" w14:textId="77777777" w:rsidR="00675226" w:rsidRDefault="00675226" w:rsidP="00675226">
      <w:pPr>
        <w:pStyle w:val="P2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9"/>
        <w:gridCol w:w="2127"/>
        <w:gridCol w:w="2410"/>
        <w:gridCol w:w="3012"/>
        <w:gridCol w:w="2279"/>
        <w:gridCol w:w="1686"/>
      </w:tblGrid>
      <w:tr w:rsidR="00675226" w14:paraId="0B7E10EE" w14:textId="77777777" w:rsidTr="008C410D"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C19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5EC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E1B8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1921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B855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4C97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75226" w14:paraId="16DCC258" w14:textId="77777777" w:rsidTr="008C410D"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264A" w14:textId="77777777" w:rsidR="00675226" w:rsidRDefault="00675226" w:rsidP="007525D2">
            <w:pPr>
              <w:pStyle w:val="P23"/>
            </w:pPr>
          </w:p>
          <w:p w14:paraId="3035EF0D" w14:textId="77777777" w:rsidR="00675226" w:rsidRDefault="00675226" w:rsidP="007525D2">
            <w:pPr>
              <w:pStyle w:val="P23"/>
            </w:pPr>
            <w:r>
              <w:rPr>
                <w:rFonts w:cs="Times New Roman"/>
              </w:rPr>
              <w:t>Уланова Ольга Геннадьевна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9D77" w14:textId="77777777" w:rsidR="00675226" w:rsidRDefault="00675226" w:rsidP="007525D2">
            <w:pPr>
              <w:pStyle w:val="P22"/>
            </w:pPr>
          </w:p>
          <w:p w14:paraId="1E45AC9C" w14:textId="77777777" w:rsidR="00675226" w:rsidRDefault="00675226" w:rsidP="007525D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71FB8FFF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13BC" w14:textId="77777777" w:rsidR="00675226" w:rsidRDefault="00675226" w:rsidP="007525D2">
            <w:pPr>
              <w:pStyle w:val="P22"/>
            </w:pPr>
          </w:p>
          <w:p w14:paraId="7B91F4ED" w14:textId="77777777" w:rsidR="00675226" w:rsidRDefault="00675226" w:rsidP="007525D2">
            <w:pPr>
              <w:pStyle w:val="P20"/>
            </w:pPr>
          </w:p>
          <w:p w14:paraId="296E1BF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9923" w14:textId="77777777" w:rsidR="00675226" w:rsidRDefault="00675226" w:rsidP="007525D2">
            <w:pPr>
              <w:pStyle w:val="P22"/>
            </w:pPr>
          </w:p>
          <w:p w14:paraId="30298A1D" w14:textId="77777777" w:rsidR="00675226" w:rsidRDefault="00675226" w:rsidP="007525D2">
            <w:pPr>
              <w:pStyle w:val="P20"/>
              <w:jc w:val="left"/>
            </w:pPr>
          </w:p>
          <w:p w14:paraId="44A44F6E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12.04.2019 г.</w:t>
            </w:r>
          </w:p>
          <w:p w14:paraId="6E880F77" w14:textId="77777777" w:rsidR="00675226" w:rsidRDefault="00675226" w:rsidP="007525D2">
            <w:pPr>
              <w:pStyle w:val="P20"/>
            </w:pPr>
          </w:p>
          <w:p w14:paraId="74C646A2" w14:textId="77777777" w:rsidR="00675226" w:rsidRDefault="00675226" w:rsidP="007525D2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9F2C" w14:textId="77777777" w:rsidR="00675226" w:rsidRDefault="00675226" w:rsidP="007525D2">
            <w:pPr>
              <w:pStyle w:val="P22"/>
            </w:pPr>
          </w:p>
          <w:p w14:paraId="48375198" w14:textId="77777777" w:rsidR="00675226" w:rsidRDefault="00675226" w:rsidP="007525D2">
            <w:pPr>
              <w:pStyle w:val="P20"/>
            </w:pPr>
          </w:p>
          <w:p w14:paraId="0D4222BE" w14:textId="77777777" w:rsidR="00675226" w:rsidRDefault="00675226" w:rsidP="007525D2">
            <w:pPr>
              <w:pStyle w:val="P20"/>
              <w:jc w:val="left"/>
            </w:pPr>
          </w:p>
          <w:p w14:paraId="3D3B836D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D37A" w14:textId="77777777" w:rsidR="00675226" w:rsidRDefault="00675226" w:rsidP="007525D2">
            <w:pPr>
              <w:pStyle w:val="P22"/>
            </w:pPr>
          </w:p>
          <w:p w14:paraId="0C16B1DC" w14:textId="77777777" w:rsidR="00675226" w:rsidRDefault="00675226" w:rsidP="007525D2">
            <w:pPr>
              <w:pStyle w:val="P20"/>
            </w:pPr>
          </w:p>
          <w:p w14:paraId="5DB203C9" w14:textId="77777777" w:rsidR="00675226" w:rsidRDefault="00675226" w:rsidP="007525D2">
            <w:pPr>
              <w:pStyle w:val="P20"/>
              <w:jc w:val="left"/>
            </w:pPr>
          </w:p>
          <w:p w14:paraId="11481F12" w14:textId="77777777" w:rsidR="00675226" w:rsidRDefault="00675226" w:rsidP="007525D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2E18646A" w14:textId="77777777" w:rsidR="00675226" w:rsidRDefault="00675226" w:rsidP="00675226">
      <w:pPr>
        <w:pStyle w:val="P1"/>
      </w:pPr>
    </w:p>
    <w:p w14:paraId="78D1040E" w14:textId="77777777" w:rsidR="00675226" w:rsidRDefault="00675226" w:rsidP="00675226">
      <w:pPr>
        <w:pStyle w:val="P1"/>
      </w:pPr>
    </w:p>
    <w:p w14:paraId="05958D38" w14:textId="77777777" w:rsidR="00615D15" w:rsidRPr="00675226" w:rsidRDefault="00615D15">
      <w:pPr>
        <w:rPr>
          <w:sz w:val="24"/>
          <w:szCs w:val="24"/>
        </w:rPr>
      </w:pPr>
    </w:p>
    <w:sectPr w:rsidR="00615D15" w:rsidRPr="00675226" w:rsidSect="00B6499F">
      <w:pgSz w:w="16838" w:h="11906" w:orient="landscape"/>
      <w:pgMar w:top="567" w:right="962" w:bottom="568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615D15"/>
    <w:rsid w:val="00675226"/>
    <w:rsid w:val="007525D2"/>
    <w:rsid w:val="008C410D"/>
    <w:rsid w:val="00B6499F"/>
    <w:rsid w:val="00B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5</cp:revision>
  <dcterms:created xsi:type="dcterms:W3CDTF">2019-07-02T07:50:00Z</dcterms:created>
  <dcterms:modified xsi:type="dcterms:W3CDTF">2019-07-02T09:02:00Z</dcterms:modified>
</cp:coreProperties>
</file>